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5C4" w:rsidRDefault="0058284B" w:rsidP="001135C4">
      <w:pPr>
        <w:jc w:val="center"/>
        <w:rPr>
          <w:rFonts w:ascii="Arial" w:hAnsi="Arial" w:cs="Arial"/>
          <w:b/>
          <w:i/>
          <w:color w:val="993300"/>
          <w:sz w:val="22"/>
          <w:szCs w:val="22"/>
        </w:rPr>
      </w:pPr>
      <w:r>
        <w:rPr>
          <w:rFonts w:ascii="Arial" w:hAnsi="Arial" w:cs="Arial"/>
          <w:b/>
          <w:i/>
          <w:noProof/>
          <w:color w:val="993300"/>
          <w:sz w:val="22"/>
          <w:szCs w:val="22"/>
        </w:rPr>
        <mc:AlternateContent>
          <mc:Choice Requires="wps">
            <w:drawing>
              <wp:anchor distT="0" distB="0" distL="114300" distR="114300" simplePos="0" relativeHeight="251661312" behindDoc="0" locked="0" layoutInCell="1" allowOverlap="1" wp14:anchorId="59657932" wp14:editId="24E76AFA">
                <wp:simplePos x="0" y="0"/>
                <wp:positionH relativeFrom="column">
                  <wp:posOffset>-670560</wp:posOffset>
                </wp:positionH>
                <wp:positionV relativeFrom="paragraph">
                  <wp:posOffset>-960120</wp:posOffset>
                </wp:positionV>
                <wp:extent cx="7223760" cy="1874520"/>
                <wp:effectExtent l="0" t="0" r="0" b="0"/>
                <wp:wrapNone/>
                <wp:docPr id="6" name="Text Box 6"/>
                <wp:cNvGraphicFramePr/>
                <a:graphic xmlns:a="http://schemas.openxmlformats.org/drawingml/2006/main">
                  <a:graphicData uri="http://schemas.microsoft.com/office/word/2010/wordprocessingShape">
                    <wps:wsp>
                      <wps:cNvSpPr txBox="1"/>
                      <wps:spPr>
                        <a:xfrm>
                          <a:off x="0" y="0"/>
                          <a:ext cx="7223760" cy="1874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517B" w:rsidRDefault="0039517B">
                            <w:r w:rsidRPr="00151292">
                              <w:rPr>
                                <w:noProof/>
                              </w:rPr>
                              <w:drawing>
                                <wp:inline distT="0" distB="0" distL="0" distR="0" wp14:anchorId="229B64BA" wp14:editId="3E73E5C6">
                                  <wp:extent cx="7444912" cy="2159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42758" cy="2158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2.8pt;margin-top:-75.6pt;width:568.8pt;height:14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" fillcolor="white [3201]" stroked="f" strokeweight=".5pt">
                <v:textbox>
                  <w:txbxContent>
                    <w:p w:rsidR="0039517B" w:rsidRDefault="0039517B">
                      <w:r w:rsidRPr="00151292">
                        <w:rPr>
                          <w:noProof/>
                        </w:rPr>
                        <w:drawing>
                          <wp:inline distT="0" distB="0" distL="0" distR="0" wp14:anchorId="229B64BA" wp14:editId="3E73E5C6">
                            <wp:extent cx="7444912" cy="2159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42758" cy="2158375"/>
                                    </a:xfrm>
                                    <a:prstGeom prst="rect">
                                      <a:avLst/>
                                    </a:prstGeom>
                                    <a:noFill/>
                                    <a:ln>
                                      <a:noFill/>
                                    </a:ln>
                                  </pic:spPr>
                                </pic:pic>
                              </a:graphicData>
                            </a:graphic>
                          </wp:inline>
                        </w:drawing>
                      </w:r>
                    </w:p>
                  </w:txbxContent>
                </v:textbox>
              </v:shape>
            </w:pict>
          </mc:Fallback>
        </mc:AlternateContent>
      </w:r>
    </w:p>
    <w:p w:rsidR="0058284B" w:rsidRDefault="0058284B" w:rsidP="001135C4">
      <w:pPr>
        <w:jc w:val="center"/>
      </w:pPr>
    </w:p>
    <w:p w:rsidR="0058284B" w:rsidRDefault="0058284B" w:rsidP="001135C4">
      <w:pPr>
        <w:jc w:val="center"/>
      </w:pPr>
    </w:p>
    <w:p w:rsidR="001135C4" w:rsidRDefault="001135C4" w:rsidP="001135C4">
      <w:pPr>
        <w:jc w:val="center"/>
      </w:pPr>
    </w:p>
    <w:p w:rsidR="0058284B" w:rsidRPr="00546176" w:rsidRDefault="00BE16B1" w:rsidP="00546176">
      <w:pPr>
        <w:jc w:val="center"/>
        <w:rPr>
          <w:b/>
          <w:sz w:val="32"/>
          <w:szCs w:val="32"/>
        </w:rPr>
      </w:pPr>
      <w:r>
        <w:rPr>
          <w:noProof/>
        </w:rPr>
        <mc:AlternateContent>
          <mc:Choice Requires="wps">
            <w:drawing>
              <wp:anchor distT="0" distB="0" distL="114300" distR="114300" simplePos="0" relativeHeight="251662336" behindDoc="0" locked="0" layoutInCell="1" allowOverlap="1" wp14:anchorId="5BB3804C" wp14:editId="104DD20F">
                <wp:simplePos x="0" y="0"/>
                <wp:positionH relativeFrom="column">
                  <wp:posOffset>1338580</wp:posOffset>
                </wp:positionH>
                <wp:positionV relativeFrom="paragraph">
                  <wp:posOffset>14605</wp:posOffset>
                </wp:positionV>
                <wp:extent cx="3492500" cy="533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925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517B" w:rsidRPr="00254BD7" w:rsidRDefault="0039517B" w:rsidP="0058284B">
                            <w:pPr>
                              <w:jc w:val="center"/>
                              <w:rPr>
                                <w:i/>
                                <w:sz w:val="28"/>
                                <w:szCs w:val="28"/>
                              </w:rPr>
                            </w:pPr>
                            <w:r w:rsidRPr="00254BD7">
                              <w:rPr>
                                <w:i/>
                                <w:sz w:val="28"/>
                                <w:szCs w:val="28"/>
                              </w:rPr>
                              <w:t>You are cordially invited to participate in a</w:t>
                            </w:r>
                          </w:p>
                          <w:p w:rsidR="0039517B" w:rsidRDefault="00DF5040" w:rsidP="0058284B">
                            <w:pPr>
                              <w:jc w:val="center"/>
                              <w:rPr>
                                <w:i/>
                                <w:sz w:val="28"/>
                                <w:szCs w:val="28"/>
                              </w:rPr>
                            </w:pPr>
                            <w:r>
                              <w:rPr>
                                <w:i/>
                                <w:sz w:val="28"/>
                                <w:szCs w:val="28"/>
                              </w:rPr>
                              <w:t>two-</w:t>
                            </w:r>
                            <w:r w:rsidR="0039517B" w:rsidRPr="00254BD7">
                              <w:rPr>
                                <w:i/>
                                <w:sz w:val="28"/>
                                <w:szCs w:val="28"/>
                              </w:rPr>
                              <w:t xml:space="preserve">webinar </w:t>
                            </w:r>
                            <w:r>
                              <w:rPr>
                                <w:i/>
                                <w:sz w:val="28"/>
                                <w:szCs w:val="28"/>
                              </w:rPr>
                              <w:t xml:space="preserve">series </w:t>
                            </w:r>
                            <w:r w:rsidR="0039517B" w:rsidRPr="00254BD7">
                              <w:rPr>
                                <w:i/>
                                <w:sz w:val="28"/>
                                <w:szCs w:val="28"/>
                              </w:rPr>
                              <w:t>focusing on</w:t>
                            </w:r>
                          </w:p>
                          <w:p w:rsidR="002C61F9" w:rsidRPr="00254BD7" w:rsidRDefault="002C61F9" w:rsidP="0058284B">
                            <w:pPr>
                              <w:jc w:val="center"/>
                              <w:rPr>
                                <w:i/>
                                <w:sz w:val="28"/>
                                <w:szCs w:val="28"/>
                              </w:rPr>
                            </w:pPr>
                          </w:p>
                          <w:p w:rsidR="0039517B" w:rsidRDefault="00395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05.4pt;margin-top:1.15pt;width:2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" fillcolor="white [3201]" stroked="f" strokeweight=".5pt">
                <v:textbox>
                  <w:txbxContent>
                    <w:p w:rsidR="0039517B" w:rsidRPr="00254BD7" w:rsidRDefault="0039517B" w:rsidP="0058284B">
                      <w:pPr>
                        <w:jc w:val="center"/>
                        <w:rPr>
                          <w:i/>
                          <w:sz w:val="28"/>
                          <w:szCs w:val="28"/>
                        </w:rPr>
                      </w:pPr>
                      <w:r w:rsidRPr="00254BD7">
                        <w:rPr>
                          <w:i/>
                          <w:sz w:val="28"/>
                          <w:szCs w:val="28"/>
                        </w:rPr>
                        <w:t>You are cordially invited to participate in a</w:t>
                      </w:r>
                    </w:p>
                    <w:p w:rsidR="0039517B" w:rsidRDefault="00DF5040" w:rsidP="0058284B">
                      <w:pPr>
                        <w:jc w:val="center"/>
                        <w:rPr>
                          <w:i/>
                          <w:sz w:val="28"/>
                          <w:szCs w:val="28"/>
                        </w:rPr>
                      </w:pPr>
                      <w:proofErr w:type="gramStart"/>
                      <w:r>
                        <w:rPr>
                          <w:i/>
                          <w:sz w:val="28"/>
                          <w:szCs w:val="28"/>
                        </w:rPr>
                        <w:t>two-</w:t>
                      </w:r>
                      <w:r w:rsidR="0039517B" w:rsidRPr="00254BD7">
                        <w:rPr>
                          <w:i/>
                          <w:sz w:val="28"/>
                          <w:szCs w:val="28"/>
                        </w:rPr>
                        <w:t>webinar</w:t>
                      </w:r>
                      <w:proofErr w:type="gramEnd"/>
                      <w:r w:rsidR="0039517B" w:rsidRPr="00254BD7">
                        <w:rPr>
                          <w:i/>
                          <w:sz w:val="28"/>
                          <w:szCs w:val="28"/>
                        </w:rPr>
                        <w:t xml:space="preserve"> </w:t>
                      </w:r>
                      <w:r>
                        <w:rPr>
                          <w:i/>
                          <w:sz w:val="28"/>
                          <w:szCs w:val="28"/>
                        </w:rPr>
                        <w:t xml:space="preserve">series </w:t>
                      </w:r>
                      <w:r w:rsidR="0039517B" w:rsidRPr="00254BD7">
                        <w:rPr>
                          <w:i/>
                          <w:sz w:val="28"/>
                          <w:szCs w:val="28"/>
                        </w:rPr>
                        <w:t>focusing on</w:t>
                      </w:r>
                    </w:p>
                    <w:p w:rsidR="002C61F9" w:rsidRPr="00254BD7" w:rsidRDefault="002C61F9" w:rsidP="0058284B">
                      <w:pPr>
                        <w:jc w:val="center"/>
                        <w:rPr>
                          <w:i/>
                          <w:sz w:val="28"/>
                          <w:szCs w:val="28"/>
                        </w:rPr>
                      </w:pPr>
                    </w:p>
                    <w:p w:rsidR="0039517B" w:rsidRDefault="0039517B"/>
                  </w:txbxContent>
                </v:textbox>
              </v:shape>
            </w:pict>
          </mc:Fallback>
        </mc:AlternateContent>
      </w:r>
      <w:r w:rsidR="00151292">
        <w:rPr>
          <w:noProof/>
        </w:rPr>
        <mc:AlternateContent>
          <mc:Choice Requires="wps">
            <w:drawing>
              <wp:anchor distT="0" distB="0" distL="114300" distR="114300" simplePos="0" relativeHeight="251666432" behindDoc="0" locked="0" layoutInCell="1" allowOverlap="1" wp14:anchorId="6DEAD5B9" wp14:editId="6516171C">
                <wp:simplePos x="0" y="0"/>
                <wp:positionH relativeFrom="column">
                  <wp:posOffset>-670560</wp:posOffset>
                </wp:positionH>
                <wp:positionV relativeFrom="paragraph">
                  <wp:posOffset>67945</wp:posOffset>
                </wp:positionV>
                <wp:extent cx="2095500" cy="45719"/>
                <wp:effectExtent l="0" t="0" r="19050" b="12065"/>
                <wp:wrapNone/>
                <wp:docPr id="12" name="Rectangle 12"/>
                <wp:cNvGraphicFramePr/>
                <a:graphic xmlns:a="http://schemas.openxmlformats.org/drawingml/2006/main">
                  <a:graphicData uri="http://schemas.microsoft.com/office/word/2010/wordprocessingShape">
                    <wps:wsp>
                      <wps:cNvSpPr/>
                      <wps:spPr>
                        <a:xfrm>
                          <a:off x="0" y="0"/>
                          <a:ext cx="20955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52.8pt;margin-top:5.35pt;width:16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" fillcolor="white [3212]" strokecolor="white [3212]" strokeweight="2pt"/>
            </w:pict>
          </mc:Fallback>
        </mc:AlternateContent>
      </w:r>
    </w:p>
    <w:p w:rsidR="00382431" w:rsidRDefault="00382431" w:rsidP="00DF5040">
      <w:pPr>
        <w:jc w:val="center"/>
        <w:rPr>
          <w:b/>
          <w:sz w:val="32"/>
          <w:szCs w:val="32"/>
        </w:rPr>
      </w:pPr>
    </w:p>
    <w:p w:rsidR="00BE16B1" w:rsidRDefault="00BE16B1" w:rsidP="00DF5040">
      <w:pPr>
        <w:jc w:val="center"/>
        <w:rPr>
          <w:b/>
          <w:sz w:val="32"/>
          <w:szCs w:val="32"/>
        </w:rPr>
      </w:pPr>
    </w:p>
    <w:p w:rsidR="00546176" w:rsidRDefault="00DF5040" w:rsidP="00DF5040">
      <w:pPr>
        <w:jc w:val="center"/>
        <w:rPr>
          <w:b/>
          <w:sz w:val="32"/>
          <w:szCs w:val="32"/>
        </w:rPr>
      </w:pPr>
      <w:r>
        <w:rPr>
          <w:b/>
          <w:sz w:val="32"/>
          <w:szCs w:val="32"/>
        </w:rPr>
        <w:t>C</w:t>
      </w:r>
      <w:r w:rsidR="00A6570B">
        <w:rPr>
          <w:b/>
          <w:sz w:val="32"/>
          <w:szCs w:val="32"/>
        </w:rPr>
        <w:t>OUNSELING CLIENTS ON HOW TO SET UP A NONPROFIT</w:t>
      </w:r>
    </w:p>
    <w:p w:rsidR="002C61F9" w:rsidRPr="00D771AD" w:rsidRDefault="002C61F9" w:rsidP="00DF5040">
      <w:pPr>
        <w:jc w:val="center"/>
        <w:rPr>
          <w:b/>
          <w:sz w:val="23"/>
          <w:szCs w:val="23"/>
        </w:rPr>
      </w:pPr>
    </w:p>
    <w:p w:rsidR="002C61F9" w:rsidRPr="00D771AD" w:rsidRDefault="00DF5040" w:rsidP="00DF5040">
      <w:pPr>
        <w:rPr>
          <w:sz w:val="23"/>
          <w:szCs w:val="23"/>
        </w:rPr>
      </w:pPr>
      <w:r w:rsidRPr="00D771AD">
        <w:rPr>
          <w:b/>
          <w:sz w:val="23"/>
          <w:szCs w:val="23"/>
        </w:rPr>
        <w:t>September 25</w:t>
      </w:r>
      <w:r w:rsidR="002C61F9" w:rsidRPr="00D771AD">
        <w:rPr>
          <w:b/>
          <w:sz w:val="23"/>
          <w:szCs w:val="23"/>
        </w:rPr>
        <w:t>, 10:00—12:00 EDT</w:t>
      </w:r>
      <w:r w:rsidR="002C61F9" w:rsidRPr="00D771AD">
        <w:rPr>
          <w:sz w:val="23"/>
          <w:szCs w:val="23"/>
        </w:rPr>
        <w:t>:</w:t>
      </w:r>
      <w:r w:rsidR="002C61F9" w:rsidRPr="00D771AD">
        <w:rPr>
          <w:sz w:val="23"/>
          <w:szCs w:val="23"/>
        </w:rPr>
        <w:tab/>
      </w:r>
      <w:r w:rsidRPr="00D771AD">
        <w:rPr>
          <w:sz w:val="23"/>
          <w:szCs w:val="23"/>
        </w:rPr>
        <w:t>Legal Aspects of Forming a Non</w:t>
      </w:r>
      <w:r w:rsidR="00CA6D54" w:rsidRPr="00D771AD">
        <w:rPr>
          <w:sz w:val="23"/>
          <w:szCs w:val="23"/>
        </w:rPr>
        <w:t>p</w:t>
      </w:r>
      <w:r w:rsidRPr="00D771AD">
        <w:rPr>
          <w:sz w:val="23"/>
          <w:szCs w:val="23"/>
        </w:rPr>
        <w:t>rofit</w:t>
      </w:r>
    </w:p>
    <w:p w:rsidR="002C61F9" w:rsidRPr="00D771AD" w:rsidRDefault="002C61F9" w:rsidP="002C61F9">
      <w:pPr>
        <w:ind w:left="2880" w:firstLine="720"/>
        <w:rPr>
          <w:sz w:val="23"/>
          <w:szCs w:val="23"/>
        </w:rPr>
      </w:pPr>
      <w:r w:rsidRPr="00D771AD">
        <w:rPr>
          <w:sz w:val="23"/>
          <w:szCs w:val="23"/>
        </w:rPr>
        <w:t>Conducted by:    Marty Sweterlitsch</w:t>
      </w:r>
      <w:r w:rsidR="00A6570B" w:rsidRPr="00D771AD">
        <w:rPr>
          <w:sz w:val="23"/>
          <w:szCs w:val="23"/>
        </w:rPr>
        <w:t>, Partner</w:t>
      </w:r>
      <w:r w:rsidRPr="00D771AD">
        <w:rPr>
          <w:sz w:val="23"/>
          <w:szCs w:val="23"/>
        </w:rPr>
        <w:t xml:space="preserve">           </w:t>
      </w:r>
    </w:p>
    <w:p w:rsidR="00BE16B1" w:rsidRPr="00D771AD" w:rsidRDefault="00A6570B" w:rsidP="00DF5040">
      <w:pPr>
        <w:rPr>
          <w:sz w:val="23"/>
          <w:szCs w:val="23"/>
        </w:rPr>
      </w:pPr>
      <w:r w:rsidRPr="00D771AD">
        <w:rPr>
          <w:sz w:val="23"/>
          <w:szCs w:val="23"/>
        </w:rPr>
        <w:tab/>
      </w:r>
      <w:r w:rsidRPr="00D771AD">
        <w:rPr>
          <w:sz w:val="23"/>
          <w:szCs w:val="23"/>
        </w:rPr>
        <w:tab/>
      </w:r>
      <w:r w:rsidRPr="00D771AD">
        <w:rPr>
          <w:sz w:val="23"/>
          <w:szCs w:val="23"/>
        </w:rPr>
        <w:tab/>
      </w:r>
      <w:r w:rsidRPr="00D771AD">
        <w:rPr>
          <w:sz w:val="23"/>
          <w:szCs w:val="23"/>
        </w:rPr>
        <w:tab/>
      </w:r>
      <w:r w:rsidRPr="00D771AD">
        <w:rPr>
          <w:sz w:val="23"/>
          <w:szCs w:val="23"/>
        </w:rPr>
        <w:tab/>
      </w:r>
      <w:r w:rsidRPr="00D771AD">
        <w:rPr>
          <w:bCs/>
          <w:sz w:val="23"/>
          <w:szCs w:val="23"/>
        </w:rPr>
        <w:t xml:space="preserve">Benesch, Friedlander, </w:t>
      </w:r>
      <w:proofErr w:type="spellStart"/>
      <w:r w:rsidRPr="00D771AD">
        <w:rPr>
          <w:bCs/>
          <w:sz w:val="23"/>
          <w:szCs w:val="23"/>
        </w:rPr>
        <w:t>Coplan</w:t>
      </w:r>
      <w:proofErr w:type="spellEnd"/>
      <w:r w:rsidRPr="00D771AD">
        <w:rPr>
          <w:bCs/>
          <w:sz w:val="23"/>
          <w:szCs w:val="23"/>
        </w:rPr>
        <w:t xml:space="preserve"> &amp; </w:t>
      </w:r>
      <w:proofErr w:type="spellStart"/>
      <w:r w:rsidRPr="00D771AD">
        <w:rPr>
          <w:bCs/>
          <w:sz w:val="23"/>
          <w:szCs w:val="23"/>
        </w:rPr>
        <w:t>Aronoff</w:t>
      </w:r>
      <w:proofErr w:type="spellEnd"/>
      <w:r w:rsidRPr="00D771AD">
        <w:rPr>
          <w:bCs/>
          <w:sz w:val="23"/>
          <w:szCs w:val="23"/>
        </w:rPr>
        <w:t xml:space="preserve"> LLP </w:t>
      </w:r>
    </w:p>
    <w:p w:rsidR="00DF5040" w:rsidRPr="00D771AD" w:rsidRDefault="00A6570B" w:rsidP="00DF5040">
      <w:pPr>
        <w:rPr>
          <w:sz w:val="23"/>
          <w:szCs w:val="23"/>
        </w:rPr>
      </w:pPr>
      <w:r w:rsidRPr="00D771AD">
        <w:rPr>
          <w:sz w:val="23"/>
          <w:szCs w:val="23"/>
        </w:rPr>
        <w:tab/>
      </w:r>
    </w:p>
    <w:p w:rsidR="00DF5040" w:rsidRPr="00D771AD" w:rsidRDefault="00DF5040" w:rsidP="002C61F9">
      <w:pPr>
        <w:rPr>
          <w:sz w:val="23"/>
          <w:szCs w:val="23"/>
        </w:rPr>
      </w:pPr>
      <w:r w:rsidRPr="00D771AD">
        <w:rPr>
          <w:b/>
          <w:sz w:val="23"/>
          <w:szCs w:val="23"/>
        </w:rPr>
        <w:t>October 3</w:t>
      </w:r>
      <w:r w:rsidR="002C61F9" w:rsidRPr="00D771AD">
        <w:rPr>
          <w:b/>
          <w:sz w:val="23"/>
          <w:szCs w:val="23"/>
        </w:rPr>
        <w:t>, 10:00—11:00 EDT</w:t>
      </w:r>
      <w:r w:rsidRPr="00D771AD">
        <w:rPr>
          <w:sz w:val="23"/>
          <w:szCs w:val="23"/>
        </w:rPr>
        <w:t>:</w:t>
      </w:r>
      <w:r w:rsidR="00382431" w:rsidRPr="00D771AD">
        <w:rPr>
          <w:sz w:val="23"/>
          <w:szCs w:val="23"/>
        </w:rPr>
        <w:tab/>
      </w:r>
      <w:r w:rsidRPr="00D771AD">
        <w:rPr>
          <w:sz w:val="23"/>
          <w:szCs w:val="23"/>
        </w:rPr>
        <w:t>Business Issues to Consider when Starting a Non</w:t>
      </w:r>
      <w:r w:rsidR="00CA6D54" w:rsidRPr="00D771AD">
        <w:rPr>
          <w:sz w:val="23"/>
          <w:szCs w:val="23"/>
        </w:rPr>
        <w:t>p</w:t>
      </w:r>
      <w:r w:rsidRPr="00D771AD">
        <w:rPr>
          <w:sz w:val="23"/>
          <w:szCs w:val="23"/>
        </w:rPr>
        <w:t>rofit</w:t>
      </w:r>
    </w:p>
    <w:p w:rsidR="002C61F9" w:rsidRPr="00D771AD" w:rsidRDefault="00382431" w:rsidP="002C61F9">
      <w:pPr>
        <w:rPr>
          <w:sz w:val="23"/>
          <w:szCs w:val="23"/>
        </w:rPr>
      </w:pPr>
      <w:r w:rsidRPr="00D771AD">
        <w:rPr>
          <w:sz w:val="23"/>
          <w:szCs w:val="23"/>
        </w:rPr>
        <w:tab/>
      </w:r>
      <w:r w:rsidRPr="00D771AD">
        <w:rPr>
          <w:sz w:val="23"/>
          <w:szCs w:val="23"/>
        </w:rPr>
        <w:tab/>
      </w:r>
      <w:r w:rsidRPr="00D771AD">
        <w:rPr>
          <w:sz w:val="23"/>
          <w:szCs w:val="23"/>
        </w:rPr>
        <w:tab/>
      </w:r>
      <w:r w:rsidR="002C61F9" w:rsidRPr="00D771AD">
        <w:rPr>
          <w:sz w:val="23"/>
          <w:szCs w:val="23"/>
        </w:rPr>
        <w:tab/>
      </w:r>
      <w:r w:rsidRPr="00D771AD">
        <w:rPr>
          <w:sz w:val="23"/>
          <w:szCs w:val="23"/>
        </w:rPr>
        <w:tab/>
      </w:r>
      <w:r w:rsidR="002C61F9" w:rsidRPr="00D771AD">
        <w:rPr>
          <w:sz w:val="23"/>
          <w:szCs w:val="23"/>
        </w:rPr>
        <w:t xml:space="preserve">Conducted by:  Jennifer </w:t>
      </w:r>
      <w:r w:rsidR="00BE16B1" w:rsidRPr="00D771AD">
        <w:rPr>
          <w:sz w:val="23"/>
          <w:szCs w:val="23"/>
        </w:rPr>
        <w:t xml:space="preserve">S. </w:t>
      </w:r>
      <w:proofErr w:type="spellStart"/>
      <w:r w:rsidR="002C61F9" w:rsidRPr="00D771AD">
        <w:rPr>
          <w:sz w:val="23"/>
          <w:szCs w:val="23"/>
        </w:rPr>
        <w:t>Eschbach</w:t>
      </w:r>
      <w:proofErr w:type="spellEnd"/>
      <w:r w:rsidR="00BE16B1" w:rsidRPr="00D771AD">
        <w:rPr>
          <w:sz w:val="23"/>
          <w:szCs w:val="23"/>
        </w:rPr>
        <w:t>, Executive Director</w:t>
      </w:r>
    </w:p>
    <w:p w:rsidR="00BE16B1" w:rsidRPr="00D771AD" w:rsidRDefault="00BE16B1" w:rsidP="002C61F9">
      <w:pPr>
        <w:rPr>
          <w:color w:val="1F497D"/>
          <w:sz w:val="23"/>
          <w:szCs w:val="23"/>
        </w:rPr>
      </w:pPr>
      <w:r w:rsidRPr="00D771AD">
        <w:rPr>
          <w:sz w:val="23"/>
          <w:szCs w:val="23"/>
        </w:rPr>
        <w:tab/>
      </w:r>
      <w:r w:rsidRPr="00D771AD">
        <w:rPr>
          <w:sz w:val="23"/>
          <w:szCs w:val="23"/>
        </w:rPr>
        <w:tab/>
      </w:r>
      <w:r w:rsidRPr="00D771AD">
        <w:rPr>
          <w:sz w:val="23"/>
          <w:szCs w:val="23"/>
        </w:rPr>
        <w:tab/>
      </w:r>
      <w:r w:rsidRPr="00D771AD">
        <w:rPr>
          <w:sz w:val="23"/>
          <w:szCs w:val="23"/>
        </w:rPr>
        <w:tab/>
      </w:r>
      <w:r w:rsidRPr="00D771AD">
        <w:rPr>
          <w:sz w:val="23"/>
          <w:szCs w:val="23"/>
        </w:rPr>
        <w:tab/>
        <w:t>Ohio Association of Nonprofit Organizations</w:t>
      </w:r>
    </w:p>
    <w:p w:rsidR="002C61F9" w:rsidRPr="00D771AD" w:rsidRDefault="002C61F9" w:rsidP="002C61F9">
      <w:pPr>
        <w:jc w:val="center"/>
        <w:rPr>
          <w:b/>
          <w:sz w:val="23"/>
          <w:szCs w:val="23"/>
        </w:rPr>
      </w:pPr>
      <w:r w:rsidRPr="00D771AD">
        <w:rPr>
          <w:b/>
          <w:sz w:val="23"/>
          <w:szCs w:val="23"/>
        </w:rPr>
        <w:t xml:space="preserve">        </w:t>
      </w:r>
    </w:p>
    <w:p w:rsidR="00A561C5" w:rsidRPr="00D771AD" w:rsidRDefault="00E83A5B" w:rsidP="001135C4">
      <w:pPr>
        <w:jc w:val="center"/>
        <w:rPr>
          <w:b/>
          <w:sz w:val="23"/>
          <w:szCs w:val="23"/>
        </w:rPr>
      </w:pPr>
      <w:r w:rsidRPr="00D771AD">
        <w:rPr>
          <w:b/>
          <w:sz w:val="23"/>
          <w:szCs w:val="23"/>
        </w:rPr>
        <w:t xml:space="preserve">To register, </w:t>
      </w:r>
      <w:r w:rsidR="001659C9" w:rsidRPr="00D771AD">
        <w:rPr>
          <w:b/>
          <w:sz w:val="23"/>
          <w:szCs w:val="23"/>
        </w:rPr>
        <w:t xml:space="preserve">CTRL + CLICK to follow link: </w:t>
      </w:r>
    </w:p>
    <w:p w:rsidR="00546176" w:rsidRPr="00D771AD" w:rsidRDefault="00546176" w:rsidP="001135C4">
      <w:pPr>
        <w:jc w:val="center"/>
        <w:rPr>
          <w:b/>
          <w:sz w:val="23"/>
          <w:szCs w:val="23"/>
        </w:rPr>
      </w:pPr>
    </w:p>
    <w:p w:rsidR="002666D1" w:rsidRPr="00D771AD" w:rsidRDefault="008C1F8D" w:rsidP="002666D1">
      <w:pPr>
        <w:jc w:val="center"/>
        <w:rPr>
          <w:color w:val="1F497D"/>
          <w:sz w:val="23"/>
          <w:szCs w:val="23"/>
        </w:rPr>
      </w:pPr>
      <w:hyperlink r:id="rId8" w:history="1">
        <w:r w:rsidR="002666D1" w:rsidRPr="00D771AD">
          <w:rPr>
            <w:rStyle w:val="Hyperlink"/>
            <w:sz w:val="23"/>
            <w:szCs w:val="23"/>
          </w:rPr>
          <w:t>http://development.ohio.gov/CBAWebinarRSVP/</w:t>
        </w:r>
      </w:hyperlink>
    </w:p>
    <w:p w:rsidR="002666D1" w:rsidRPr="00D771AD" w:rsidRDefault="002666D1" w:rsidP="001135C4">
      <w:pPr>
        <w:jc w:val="center"/>
        <w:rPr>
          <w:b/>
          <w:sz w:val="23"/>
          <w:szCs w:val="23"/>
        </w:rPr>
      </w:pPr>
    </w:p>
    <w:p w:rsidR="001135C4" w:rsidRPr="00D771AD" w:rsidRDefault="001135C4" w:rsidP="001135C4">
      <w:pPr>
        <w:jc w:val="center"/>
        <w:rPr>
          <w:sz w:val="23"/>
          <w:szCs w:val="23"/>
        </w:rPr>
      </w:pPr>
      <w:r w:rsidRPr="00D771AD">
        <w:rPr>
          <w:b/>
          <w:sz w:val="23"/>
          <w:szCs w:val="23"/>
        </w:rPr>
        <w:t>Cost:</w:t>
      </w:r>
      <w:r w:rsidRPr="00D771AD">
        <w:rPr>
          <w:sz w:val="23"/>
          <w:szCs w:val="23"/>
        </w:rPr>
        <w:t xml:space="preserve">  </w:t>
      </w:r>
      <w:r w:rsidRPr="00D771AD">
        <w:rPr>
          <w:sz w:val="23"/>
          <w:szCs w:val="23"/>
        </w:rPr>
        <w:tab/>
      </w:r>
      <w:r w:rsidRPr="00D771AD">
        <w:rPr>
          <w:b/>
          <w:sz w:val="23"/>
          <w:szCs w:val="23"/>
        </w:rPr>
        <w:t>FREE</w:t>
      </w:r>
      <w:r w:rsidRPr="00D771AD">
        <w:rPr>
          <w:sz w:val="23"/>
          <w:szCs w:val="23"/>
        </w:rPr>
        <w:t xml:space="preserve"> for all CBA Network </w:t>
      </w:r>
      <w:r w:rsidR="00225AC9" w:rsidRPr="00D771AD">
        <w:rPr>
          <w:sz w:val="23"/>
          <w:szCs w:val="23"/>
        </w:rPr>
        <w:t>M</w:t>
      </w:r>
      <w:r w:rsidRPr="00D771AD">
        <w:rPr>
          <w:sz w:val="23"/>
          <w:szCs w:val="23"/>
        </w:rPr>
        <w:t>embers</w:t>
      </w:r>
      <w:r w:rsidR="00B16C0D" w:rsidRPr="00D771AD">
        <w:rPr>
          <w:sz w:val="23"/>
          <w:szCs w:val="23"/>
        </w:rPr>
        <w:t xml:space="preserve">, </w:t>
      </w:r>
      <w:r w:rsidRPr="00D771AD">
        <w:rPr>
          <w:sz w:val="23"/>
          <w:szCs w:val="23"/>
        </w:rPr>
        <w:t xml:space="preserve">SBDC </w:t>
      </w:r>
      <w:r w:rsidR="00E83A5B" w:rsidRPr="00D771AD">
        <w:rPr>
          <w:sz w:val="23"/>
          <w:szCs w:val="23"/>
        </w:rPr>
        <w:t xml:space="preserve">Directors, </w:t>
      </w:r>
      <w:r w:rsidR="00225AC9" w:rsidRPr="00D771AD">
        <w:rPr>
          <w:sz w:val="23"/>
          <w:szCs w:val="23"/>
        </w:rPr>
        <w:t>C</w:t>
      </w:r>
      <w:r w:rsidRPr="00D771AD">
        <w:rPr>
          <w:sz w:val="23"/>
          <w:szCs w:val="23"/>
        </w:rPr>
        <w:t>ounselors</w:t>
      </w:r>
      <w:r w:rsidR="00B16C0D" w:rsidRPr="00D771AD">
        <w:rPr>
          <w:sz w:val="23"/>
          <w:szCs w:val="23"/>
        </w:rPr>
        <w:t xml:space="preserve">, </w:t>
      </w:r>
      <w:r w:rsidR="00564CA9" w:rsidRPr="00D771AD">
        <w:rPr>
          <w:sz w:val="23"/>
          <w:szCs w:val="23"/>
        </w:rPr>
        <w:t>and SBDC Clients</w:t>
      </w:r>
    </w:p>
    <w:p w:rsidR="00E83A5B" w:rsidRPr="00D771AD" w:rsidRDefault="00E83A5B" w:rsidP="00B16C0D">
      <w:pPr>
        <w:ind w:left="3060" w:hanging="3060"/>
        <w:jc w:val="center"/>
        <w:rPr>
          <w:b/>
          <w:sz w:val="23"/>
          <w:szCs w:val="23"/>
        </w:rPr>
      </w:pPr>
    </w:p>
    <w:p w:rsidR="00B16C0D" w:rsidRPr="00D771AD" w:rsidRDefault="00B16C0D" w:rsidP="00B16C0D">
      <w:pPr>
        <w:ind w:left="3060" w:hanging="3060"/>
        <w:jc w:val="center"/>
        <w:rPr>
          <w:b/>
          <w:sz w:val="23"/>
          <w:szCs w:val="23"/>
        </w:rPr>
      </w:pPr>
      <w:r w:rsidRPr="00D771AD">
        <w:rPr>
          <w:b/>
          <w:sz w:val="23"/>
          <w:szCs w:val="23"/>
        </w:rPr>
        <w:t>LEARNING OBJECTIVE</w:t>
      </w:r>
      <w:r w:rsidR="007130E4" w:rsidRPr="00D771AD">
        <w:rPr>
          <w:b/>
          <w:sz w:val="23"/>
          <w:szCs w:val="23"/>
        </w:rPr>
        <w:t>S</w:t>
      </w:r>
      <w:r w:rsidRPr="00D771AD">
        <w:rPr>
          <w:b/>
          <w:sz w:val="23"/>
          <w:szCs w:val="23"/>
        </w:rPr>
        <w:t>:</w:t>
      </w:r>
    </w:p>
    <w:p w:rsidR="00B16C0D" w:rsidRPr="00D771AD" w:rsidRDefault="00B16C0D" w:rsidP="00B16C0D">
      <w:pPr>
        <w:ind w:left="3060" w:hanging="3060"/>
        <w:jc w:val="center"/>
        <w:rPr>
          <w:b/>
          <w:sz w:val="23"/>
          <w:szCs w:val="23"/>
        </w:rPr>
      </w:pPr>
    </w:p>
    <w:p w:rsidR="005C6F70" w:rsidRPr="00D771AD" w:rsidRDefault="007D282D" w:rsidP="002C61F9">
      <w:pPr>
        <w:rPr>
          <w:bCs/>
          <w:sz w:val="23"/>
          <w:szCs w:val="23"/>
        </w:rPr>
      </w:pPr>
      <w:r w:rsidRPr="00D771AD">
        <w:rPr>
          <w:bCs/>
          <w:sz w:val="23"/>
          <w:szCs w:val="23"/>
        </w:rPr>
        <w:t>T</w:t>
      </w:r>
      <w:r w:rsidR="005C6F70" w:rsidRPr="00D771AD">
        <w:rPr>
          <w:bCs/>
          <w:sz w:val="23"/>
          <w:szCs w:val="23"/>
        </w:rPr>
        <w:t>he participant</w:t>
      </w:r>
      <w:r w:rsidRPr="00D771AD">
        <w:rPr>
          <w:bCs/>
          <w:sz w:val="23"/>
          <w:szCs w:val="23"/>
        </w:rPr>
        <w:t>s</w:t>
      </w:r>
      <w:r w:rsidR="005C6F70" w:rsidRPr="00D771AD">
        <w:rPr>
          <w:bCs/>
          <w:sz w:val="23"/>
          <w:szCs w:val="23"/>
        </w:rPr>
        <w:t xml:space="preserve"> should be able to demonstrate a basic understanding of the following:</w:t>
      </w:r>
    </w:p>
    <w:p w:rsidR="00546176" w:rsidRPr="00D771AD" w:rsidRDefault="00546176" w:rsidP="005C6F70">
      <w:pPr>
        <w:ind w:left="360"/>
        <w:rPr>
          <w:bCs/>
          <w:sz w:val="23"/>
          <w:szCs w:val="23"/>
        </w:rPr>
      </w:pPr>
    </w:p>
    <w:p w:rsidR="00887EC0" w:rsidRPr="00D771AD" w:rsidRDefault="00887EC0" w:rsidP="00887EC0">
      <w:pPr>
        <w:rPr>
          <w:sz w:val="23"/>
          <w:szCs w:val="23"/>
        </w:rPr>
      </w:pPr>
      <w:r w:rsidRPr="00D771AD">
        <w:rPr>
          <w:sz w:val="23"/>
          <w:szCs w:val="23"/>
        </w:rPr>
        <w:t>Part I:  (Legal Aspects of Forming a Nonprofit)  Objective: Attendees will learn the basic requirements for starting and maintaining a not for profit tax exempt organization including entity creation and federal tax exemption standards.</w:t>
      </w:r>
      <w:r w:rsidR="00584223" w:rsidRPr="00D771AD">
        <w:rPr>
          <w:sz w:val="23"/>
          <w:szCs w:val="23"/>
        </w:rPr>
        <w:t xml:space="preserve">  </w:t>
      </w:r>
    </w:p>
    <w:p w:rsidR="00584223" w:rsidRPr="00D771AD" w:rsidRDefault="00584223" w:rsidP="00887EC0">
      <w:pPr>
        <w:rPr>
          <w:sz w:val="23"/>
          <w:szCs w:val="23"/>
        </w:rPr>
      </w:pPr>
    </w:p>
    <w:p w:rsidR="00887EC0" w:rsidRPr="00D771AD" w:rsidRDefault="00887EC0" w:rsidP="00887EC0">
      <w:pPr>
        <w:rPr>
          <w:sz w:val="23"/>
          <w:szCs w:val="23"/>
        </w:rPr>
      </w:pPr>
      <w:r w:rsidRPr="00D771AD">
        <w:rPr>
          <w:sz w:val="23"/>
          <w:szCs w:val="23"/>
        </w:rPr>
        <w:t>Part II (Business Issues to Consider when Starting a Nonprofit) Objective:</w:t>
      </w:r>
      <w:r w:rsidR="005732CB" w:rsidRPr="00D771AD">
        <w:rPr>
          <w:sz w:val="23"/>
          <w:szCs w:val="23"/>
        </w:rPr>
        <w:t xml:space="preserve">  Attendees will learn:</w:t>
      </w:r>
    </w:p>
    <w:p w:rsidR="005732CB" w:rsidRPr="00D771AD" w:rsidRDefault="005732CB" w:rsidP="005732CB">
      <w:pPr>
        <w:pStyle w:val="ListParagraph"/>
        <w:numPr>
          <w:ilvl w:val="0"/>
          <w:numId w:val="3"/>
        </w:numPr>
        <w:ind w:left="270" w:hanging="270"/>
        <w:rPr>
          <w:sz w:val="23"/>
          <w:szCs w:val="23"/>
        </w:rPr>
      </w:pPr>
      <w:r w:rsidRPr="00D771AD">
        <w:rPr>
          <w:sz w:val="23"/>
          <w:szCs w:val="23"/>
        </w:rPr>
        <w:t>The nonprofit landscape (the number of nonprofits in Ohio, where the revenue comes from)</w:t>
      </w:r>
    </w:p>
    <w:p w:rsidR="005732CB" w:rsidRPr="00D771AD" w:rsidRDefault="005732CB" w:rsidP="005732CB">
      <w:pPr>
        <w:pStyle w:val="ListParagraph"/>
        <w:numPr>
          <w:ilvl w:val="0"/>
          <w:numId w:val="3"/>
        </w:numPr>
        <w:ind w:left="270" w:hanging="270"/>
        <w:rPr>
          <w:sz w:val="23"/>
          <w:szCs w:val="23"/>
        </w:rPr>
      </w:pPr>
      <w:r w:rsidRPr="00D771AD">
        <w:rPr>
          <w:sz w:val="23"/>
          <w:szCs w:val="23"/>
        </w:rPr>
        <w:t>Creating a board (the kind of folks you should have on your board)</w:t>
      </w:r>
    </w:p>
    <w:p w:rsidR="00A6570B" w:rsidRPr="00D771AD" w:rsidRDefault="00A6570B" w:rsidP="005C6F70">
      <w:pPr>
        <w:ind w:left="90" w:right="40"/>
        <w:rPr>
          <w:b/>
          <w:sz w:val="23"/>
          <w:szCs w:val="23"/>
        </w:rPr>
      </w:pPr>
    </w:p>
    <w:p w:rsidR="00CF0553" w:rsidRPr="00D771AD" w:rsidRDefault="001135C4" w:rsidP="001135C4">
      <w:pPr>
        <w:ind w:left="90" w:right="40"/>
        <w:jc w:val="center"/>
        <w:rPr>
          <w:rFonts w:ascii="Verdana" w:hAnsi="Verdana"/>
          <w:b/>
          <w:sz w:val="23"/>
          <w:szCs w:val="23"/>
        </w:rPr>
      </w:pPr>
      <w:r w:rsidRPr="00D771AD">
        <w:rPr>
          <w:b/>
          <w:sz w:val="23"/>
          <w:szCs w:val="23"/>
        </w:rPr>
        <w:t>SPEAKER</w:t>
      </w:r>
      <w:r w:rsidR="002C61F9" w:rsidRPr="00D771AD">
        <w:rPr>
          <w:b/>
          <w:sz w:val="23"/>
          <w:szCs w:val="23"/>
        </w:rPr>
        <w:t>S</w:t>
      </w:r>
      <w:r w:rsidRPr="00D771AD">
        <w:rPr>
          <w:b/>
          <w:sz w:val="23"/>
          <w:szCs w:val="23"/>
        </w:rPr>
        <w:t>:</w:t>
      </w:r>
      <w:r w:rsidRPr="00D771AD">
        <w:rPr>
          <w:rFonts w:ascii="Verdana" w:hAnsi="Verdana"/>
          <w:b/>
          <w:sz w:val="23"/>
          <w:szCs w:val="23"/>
        </w:rPr>
        <w:t xml:space="preserve"> </w:t>
      </w:r>
    </w:p>
    <w:p w:rsidR="00952D76" w:rsidRPr="00D771AD" w:rsidRDefault="00CF2030" w:rsidP="001135C4">
      <w:pPr>
        <w:ind w:left="90" w:right="40"/>
        <w:jc w:val="center"/>
        <w:rPr>
          <w:rFonts w:ascii="Verdana" w:hAnsi="Verdana"/>
          <w:b/>
          <w:sz w:val="23"/>
          <w:szCs w:val="23"/>
        </w:rPr>
      </w:pPr>
      <w:r w:rsidRPr="00D771AD">
        <w:rPr>
          <w:rFonts w:ascii="Verdana" w:hAnsi="Verdana"/>
          <w:b/>
          <w:noProof/>
          <w:sz w:val="23"/>
          <w:szCs w:val="23"/>
        </w:rPr>
        <mc:AlternateContent>
          <mc:Choice Requires="wps">
            <w:drawing>
              <wp:anchor distT="0" distB="0" distL="114300" distR="114300" simplePos="0" relativeHeight="251668480" behindDoc="0" locked="0" layoutInCell="1" allowOverlap="1" wp14:anchorId="68885B19" wp14:editId="521BBC73">
                <wp:simplePos x="0" y="0"/>
                <wp:positionH relativeFrom="column">
                  <wp:posOffset>-96520</wp:posOffset>
                </wp:positionH>
                <wp:positionV relativeFrom="paragraph">
                  <wp:posOffset>101600</wp:posOffset>
                </wp:positionV>
                <wp:extent cx="1435100" cy="1447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4351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EC9" w:rsidRDefault="00E25C9F">
                            <w:r>
                              <w:rPr>
                                <w:noProof/>
                              </w:rPr>
                              <w:drawing>
                                <wp:inline distT="0" distB="0" distL="0" distR="0" wp14:anchorId="05D535C9" wp14:editId="5F7D1ECF">
                                  <wp:extent cx="1346200" cy="1389538"/>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692" cy="1394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7.6pt;margin-top:8pt;width:113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" fillcolor="white [3201]" stroked="f" strokeweight=".5pt">
                <v:textbox>
                  <w:txbxContent>
                    <w:p w:rsidR="00CB3EC9" w:rsidRDefault="00E25C9F">
                      <w:r>
                        <w:rPr>
                          <w:noProof/>
                        </w:rPr>
                        <w:drawing>
                          <wp:inline distT="0" distB="0" distL="0" distR="0" wp14:anchorId="05D535C9" wp14:editId="5F7D1ECF">
                            <wp:extent cx="1346200" cy="1389538"/>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0692" cy="1394174"/>
                                    </a:xfrm>
                                    <a:prstGeom prst="rect">
                                      <a:avLst/>
                                    </a:prstGeom>
                                    <a:noFill/>
                                    <a:ln>
                                      <a:noFill/>
                                    </a:ln>
                                  </pic:spPr>
                                </pic:pic>
                              </a:graphicData>
                            </a:graphic>
                          </wp:inline>
                        </w:drawing>
                      </w:r>
                    </w:p>
                  </w:txbxContent>
                </v:textbox>
              </v:shape>
            </w:pict>
          </mc:Fallback>
        </mc:AlternateContent>
      </w:r>
      <w:r w:rsidR="002666D1" w:rsidRPr="00D771AD">
        <w:rPr>
          <w:rFonts w:ascii="Verdana" w:hAnsi="Verdana"/>
          <w:b/>
          <w:noProof/>
          <w:sz w:val="23"/>
          <w:szCs w:val="23"/>
        </w:rPr>
        <mc:AlternateContent>
          <mc:Choice Requires="wps">
            <w:drawing>
              <wp:anchor distT="0" distB="0" distL="114300" distR="114300" simplePos="0" relativeHeight="251669504" behindDoc="0" locked="0" layoutInCell="1" allowOverlap="1" wp14:anchorId="38B71414" wp14:editId="628A23B2">
                <wp:simplePos x="0" y="0"/>
                <wp:positionH relativeFrom="column">
                  <wp:posOffset>1338580</wp:posOffset>
                </wp:positionH>
                <wp:positionV relativeFrom="paragraph">
                  <wp:posOffset>105410</wp:posOffset>
                </wp:positionV>
                <wp:extent cx="4965700" cy="1460500"/>
                <wp:effectExtent l="0" t="0" r="6350" b="6350"/>
                <wp:wrapNone/>
                <wp:docPr id="9" name="Text Box 9"/>
                <wp:cNvGraphicFramePr/>
                <a:graphic xmlns:a="http://schemas.openxmlformats.org/drawingml/2006/main">
                  <a:graphicData uri="http://schemas.microsoft.com/office/word/2010/wordprocessingShape">
                    <wps:wsp>
                      <wps:cNvSpPr txBox="1"/>
                      <wps:spPr>
                        <a:xfrm>
                          <a:off x="0" y="0"/>
                          <a:ext cx="4965700" cy="146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6B1" w:rsidRDefault="00A6570B">
                            <w:pPr>
                              <w:rPr>
                                <w:rFonts w:eastAsiaTheme="minorHAnsi"/>
                                <w:color w:val="3F3F3F"/>
                                <w:sz w:val="23"/>
                                <w:szCs w:val="23"/>
                              </w:rPr>
                            </w:pPr>
                            <w:r w:rsidRPr="00D771AD">
                              <w:rPr>
                                <w:rFonts w:eastAsiaTheme="minorHAnsi"/>
                                <w:color w:val="3F3F3F"/>
                                <w:sz w:val="23"/>
                                <w:szCs w:val="23"/>
                              </w:rPr>
                              <w:t xml:space="preserve">Ms. Sweterlitsch is a partner with the firm's Health Care Practice Group. Her practice focuses on not-for-profit, administrative, health, state tax, and federal and state tax exemption law and lobbying. Significant areas of practice include creation, reorganization, mergers and consolidations and ongoing advice to not-for-profit corporations, state and federal tax and tax exemption for not-for-profit organizations, and legal issues related to charitable solicitation and fundraising. She also has experience as borrower's counsel for not-for-profit entities doing tax exempt financing. </w:t>
                            </w:r>
                          </w:p>
                          <w:p w:rsidR="00D771AD" w:rsidRDefault="00D77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05.4pt;margin-top:8.3pt;width:391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" fillcolor="white [3201]" stroked="f" strokeweight=".5pt">
                <v:textbox>
                  <w:txbxContent>
                    <w:p w:rsidR="00BE16B1" w:rsidRDefault="00A6570B">
                      <w:pPr>
                        <w:rPr>
                          <w:rFonts w:eastAsiaTheme="minorHAnsi"/>
                          <w:color w:val="3F3F3F"/>
                          <w:sz w:val="23"/>
                          <w:szCs w:val="23"/>
                        </w:rPr>
                      </w:pPr>
                      <w:r w:rsidRPr="00D771AD">
                        <w:rPr>
                          <w:rFonts w:eastAsiaTheme="minorHAnsi"/>
                          <w:color w:val="3F3F3F"/>
                          <w:sz w:val="23"/>
                          <w:szCs w:val="23"/>
                        </w:rPr>
                        <w:t xml:space="preserve">Ms. Sweterlitsch is a partner with the firm's Health Care Practice Group. Her practice focuses on not-for-profit, administrative, health, state tax, and federal and state tax exemption law and lobbying. Significant areas of practice include creation, reorganization, mergers and consolidations and ongoing advice to not-for-profit corporations, state and federal tax and tax exemption for not-for-profit organizations, and legal issues related to charitable solicitation and fundraising. She also has experience as borrower's counsel for not-for-profit entities doing tax exempt financing. </w:t>
                      </w:r>
                    </w:p>
                    <w:p w:rsidR="00D771AD" w:rsidRDefault="00D771AD"/>
                  </w:txbxContent>
                </v:textbox>
              </v:shape>
            </w:pict>
          </mc:Fallback>
        </mc:AlternateContent>
      </w:r>
    </w:p>
    <w:p w:rsidR="00952D76" w:rsidRPr="00D771AD" w:rsidRDefault="00952D76" w:rsidP="001135C4">
      <w:pPr>
        <w:ind w:left="90" w:right="40"/>
        <w:jc w:val="center"/>
        <w:rPr>
          <w:rFonts w:ascii="Verdana" w:hAnsi="Verdana"/>
          <w:b/>
          <w:sz w:val="23"/>
          <w:szCs w:val="23"/>
        </w:rPr>
      </w:pPr>
    </w:p>
    <w:p w:rsidR="00CB3EC9" w:rsidRPr="00D771AD" w:rsidRDefault="00CB3EC9" w:rsidP="00402E7A">
      <w:pPr>
        <w:autoSpaceDE w:val="0"/>
        <w:autoSpaceDN w:val="0"/>
        <w:adjustRightInd w:val="0"/>
        <w:rPr>
          <w:rFonts w:ascii="Arial" w:eastAsiaTheme="minorHAnsi" w:hAnsi="Arial" w:cs="Arial"/>
          <w:color w:val="3F3F3F"/>
          <w:sz w:val="23"/>
          <w:szCs w:val="23"/>
        </w:rPr>
      </w:pPr>
    </w:p>
    <w:p w:rsidR="00CB3EC9" w:rsidRPr="00D771AD" w:rsidRDefault="00CB3EC9" w:rsidP="00402E7A">
      <w:pPr>
        <w:autoSpaceDE w:val="0"/>
        <w:autoSpaceDN w:val="0"/>
        <w:adjustRightInd w:val="0"/>
        <w:rPr>
          <w:rFonts w:ascii="Arial" w:eastAsiaTheme="minorHAnsi" w:hAnsi="Arial" w:cs="Arial"/>
          <w:color w:val="3F3F3F"/>
          <w:sz w:val="23"/>
          <w:szCs w:val="23"/>
        </w:rPr>
      </w:pPr>
    </w:p>
    <w:p w:rsidR="00CB3EC9" w:rsidRPr="00D771AD" w:rsidRDefault="00CB3EC9" w:rsidP="00402E7A">
      <w:pPr>
        <w:autoSpaceDE w:val="0"/>
        <w:autoSpaceDN w:val="0"/>
        <w:adjustRightInd w:val="0"/>
        <w:rPr>
          <w:rFonts w:ascii="Arial" w:eastAsiaTheme="minorHAnsi" w:hAnsi="Arial" w:cs="Arial"/>
          <w:color w:val="3F3F3F"/>
          <w:sz w:val="23"/>
          <w:szCs w:val="23"/>
        </w:rPr>
      </w:pPr>
    </w:p>
    <w:p w:rsidR="00CB3EC9" w:rsidRPr="00D771AD" w:rsidRDefault="00CB3EC9" w:rsidP="00402E7A">
      <w:pPr>
        <w:autoSpaceDE w:val="0"/>
        <w:autoSpaceDN w:val="0"/>
        <w:adjustRightInd w:val="0"/>
        <w:rPr>
          <w:rFonts w:ascii="Arial" w:eastAsiaTheme="minorHAnsi" w:hAnsi="Arial" w:cs="Arial"/>
          <w:color w:val="3F3F3F"/>
          <w:sz w:val="23"/>
          <w:szCs w:val="23"/>
        </w:rPr>
      </w:pPr>
    </w:p>
    <w:p w:rsidR="00CB3EC9" w:rsidRPr="00D771AD" w:rsidRDefault="00CB3EC9" w:rsidP="00402E7A">
      <w:pPr>
        <w:autoSpaceDE w:val="0"/>
        <w:autoSpaceDN w:val="0"/>
        <w:adjustRightInd w:val="0"/>
        <w:rPr>
          <w:rFonts w:ascii="Arial" w:eastAsiaTheme="minorHAnsi" w:hAnsi="Arial" w:cs="Arial"/>
          <w:color w:val="3F3F3F"/>
          <w:sz w:val="23"/>
          <w:szCs w:val="23"/>
        </w:rPr>
      </w:pPr>
    </w:p>
    <w:p w:rsidR="00CB3EC9" w:rsidRPr="00D771AD" w:rsidRDefault="00CB3EC9" w:rsidP="00402E7A">
      <w:pPr>
        <w:autoSpaceDE w:val="0"/>
        <w:autoSpaceDN w:val="0"/>
        <w:adjustRightInd w:val="0"/>
        <w:rPr>
          <w:rFonts w:ascii="Arial" w:eastAsiaTheme="minorHAnsi" w:hAnsi="Arial" w:cs="Arial"/>
          <w:color w:val="3F3F3F"/>
          <w:sz w:val="23"/>
          <w:szCs w:val="23"/>
        </w:rPr>
      </w:pPr>
    </w:p>
    <w:p w:rsidR="00CB3EC9" w:rsidRPr="00D771AD" w:rsidRDefault="00CB3EC9" w:rsidP="00402E7A">
      <w:pPr>
        <w:autoSpaceDE w:val="0"/>
        <w:autoSpaceDN w:val="0"/>
        <w:adjustRightInd w:val="0"/>
        <w:rPr>
          <w:rFonts w:ascii="Arial" w:eastAsiaTheme="minorHAnsi" w:hAnsi="Arial" w:cs="Arial"/>
          <w:color w:val="3F3F3F"/>
          <w:sz w:val="23"/>
          <w:szCs w:val="23"/>
        </w:rPr>
      </w:pPr>
    </w:p>
    <w:p w:rsidR="00D771AD" w:rsidRPr="00D771AD" w:rsidRDefault="00D771AD" w:rsidP="00D771AD">
      <w:pPr>
        <w:rPr>
          <w:rFonts w:eastAsiaTheme="minorHAnsi"/>
          <w:color w:val="3F3F3F"/>
          <w:sz w:val="16"/>
          <w:szCs w:val="16"/>
        </w:rPr>
      </w:pPr>
    </w:p>
    <w:p w:rsidR="00D771AD" w:rsidRPr="00D771AD" w:rsidRDefault="00D771AD" w:rsidP="00D771AD">
      <w:pPr>
        <w:rPr>
          <w:rFonts w:eastAsiaTheme="minorHAnsi"/>
          <w:color w:val="3F3F3F"/>
          <w:sz w:val="23"/>
          <w:szCs w:val="23"/>
        </w:rPr>
      </w:pPr>
      <w:r w:rsidRPr="00D771AD">
        <w:rPr>
          <w:rFonts w:eastAsiaTheme="minorHAnsi"/>
          <w:color w:val="3F3F3F"/>
          <w:sz w:val="23"/>
          <w:szCs w:val="23"/>
        </w:rPr>
        <w:t>She has been involved over many years with legislative initiatives affecting the regulation, operation and taxation of not-for-profit entities, including changes to the charitable solicitation laws.  She represented the interests of Ohio Association of Nonprofit Organizations and its member organizations in negotiations over the public funds contracting and accountability legislation.</w:t>
      </w:r>
    </w:p>
    <w:p w:rsidR="00D771AD" w:rsidRDefault="00D771AD" w:rsidP="00402E7A">
      <w:pPr>
        <w:autoSpaceDE w:val="0"/>
        <w:autoSpaceDN w:val="0"/>
        <w:adjustRightInd w:val="0"/>
        <w:rPr>
          <w:rFonts w:eastAsiaTheme="minorHAnsi"/>
          <w:color w:val="3F3F3F"/>
          <w:sz w:val="23"/>
          <w:szCs w:val="23"/>
        </w:rPr>
      </w:pPr>
      <w:r>
        <w:rPr>
          <w:rFonts w:eastAsiaTheme="minorHAnsi"/>
          <w:color w:val="3F3F3F"/>
          <w:sz w:val="23"/>
          <w:szCs w:val="23"/>
        </w:rPr>
        <w:lastRenderedPageBreak/>
        <w:t>Sh</w:t>
      </w:r>
      <w:r w:rsidR="00952D76" w:rsidRPr="00D771AD">
        <w:rPr>
          <w:rFonts w:eastAsiaTheme="minorHAnsi"/>
          <w:color w:val="3F3F3F"/>
          <w:sz w:val="23"/>
          <w:szCs w:val="23"/>
        </w:rPr>
        <w:t>e</w:t>
      </w:r>
      <w:r>
        <w:rPr>
          <w:rFonts w:eastAsiaTheme="minorHAnsi"/>
          <w:color w:val="3F3F3F"/>
          <w:sz w:val="23"/>
          <w:szCs w:val="23"/>
        </w:rPr>
        <w:t xml:space="preserve"> se</w:t>
      </w:r>
      <w:r w:rsidR="00952D76" w:rsidRPr="00D771AD">
        <w:rPr>
          <w:rFonts w:eastAsiaTheme="minorHAnsi"/>
          <w:color w:val="3F3F3F"/>
          <w:sz w:val="23"/>
          <w:szCs w:val="23"/>
        </w:rPr>
        <w:t>rves as general counsel for the Ohio Water Development Authority, Leading</w:t>
      </w:r>
      <w:r w:rsidR="00402E7A" w:rsidRPr="00D771AD">
        <w:rPr>
          <w:rFonts w:eastAsiaTheme="minorHAnsi"/>
          <w:color w:val="3F3F3F"/>
          <w:sz w:val="23"/>
          <w:szCs w:val="23"/>
        </w:rPr>
        <w:t xml:space="preserve"> </w:t>
      </w:r>
      <w:r w:rsidR="00952D76" w:rsidRPr="00D771AD">
        <w:rPr>
          <w:rFonts w:eastAsiaTheme="minorHAnsi"/>
          <w:color w:val="3F3F3F"/>
          <w:sz w:val="23"/>
          <w:szCs w:val="23"/>
        </w:rPr>
        <w:t>Age Ohio and numerous not-for-profit tax exempt</w:t>
      </w:r>
      <w:r w:rsidR="00402E7A" w:rsidRPr="00D771AD">
        <w:rPr>
          <w:rFonts w:eastAsiaTheme="minorHAnsi"/>
          <w:color w:val="3F3F3F"/>
          <w:sz w:val="23"/>
          <w:szCs w:val="23"/>
        </w:rPr>
        <w:t xml:space="preserve"> </w:t>
      </w:r>
      <w:r w:rsidR="00952D76" w:rsidRPr="00D771AD">
        <w:rPr>
          <w:rFonts w:eastAsiaTheme="minorHAnsi"/>
          <w:color w:val="3F3F3F"/>
          <w:sz w:val="23"/>
          <w:szCs w:val="23"/>
        </w:rPr>
        <w:t>organizations including several trade associations. She also serves as legislative counsel for the Ohio Alliance of YMCA’s, the Ohio</w:t>
      </w:r>
      <w:r w:rsidR="00402E7A" w:rsidRPr="00D771AD">
        <w:rPr>
          <w:rFonts w:eastAsiaTheme="minorHAnsi"/>
          <w:color w:val="3F3F3F"/>
          <w:sz w:val="23"/>
          <w:szCs w:val="23"/>
        </w:rPr>
        <w:t xml:space="preserve"> </w:t>
      </w:r>
      <w:r w:rsidR="00952D76" w:rsidRPr="00D771AD">
        <w:rPr>
          <w:rFonts w:eastAsiaTheme="minorHAnsi"/>
          <w:color w:val="3F3F3F"/>
          <w:sz w:val="23"/>
          <w:szCs w:val="23"/>
        </w:rPr>
        <w:t>Association of Child Care Providers and several other non</w:t>
      </w:r>
      <w:r w:rsidR="00402E7A" w:rsidRPr="00D771AD">
        <w:rPr>
          <w:rFonts w:eastAsiaTheme="minorHAnsi"/>
          <w:color w:val="3F3F3F"/>
          <w:sz w:val="23"/>
          <w:szCs w:val="23"/>
        </w:rPr>
        <w:t>-</w:t>
      </w:r>
      <w:r w:rsidR="00952D76" w:rsidRPr="00D771AD">
        <w:rPr>
          <w:rFonts w:eastAsiaTheme="minorHAnsi"/>
          <w:color w:val="3F3F3F"/>
          <w:sz w:val="23"/>
          <w:szCs w:val="23"/>
        </w:rPr>
        <w:t xml:space="preserve"> profit organizations.</w:t>
      </w:r>
      <w:r w:rsidR="00402E7A" w:rsidRPr="00D771AD">
        <w:rPr>
          <w:rFonts w:eastAsiaTheme="minorHAnsi"/>
          <w:color w:val="3F3F3F"/>
          <w:sz w:val="23"/>
          <w:szCs w:val="23"/>
        </w:rPr>
        <w:t xml:space="preserve">  She is a graduate of </w:t>
      </w:r>
      <w:r w:rsidR="00952D76" w:rsidRPr="00D771AD">
        <w:rPr>
          <w:rFonts w:eastAsiaTheme="minorHAnsi"/>
          <w:color w:val="3F3F3F"/>
          <w:sz w:val="23"/>
          <w:szCs w:val="23"/>
        </w:rPr>
        <w:t>The Ohio State University, Moritz College of Law</w:t>
      </w:r>
      <w:r w:rsidR="00402E7A" w:rsidRPr="00D771AD">
        <w:rPr>
          <w:rFonts w:eastAsiaTheme="minorHAnsi"/>
          <w:color w:val="3F3F3F"/>
          <w:sz w:val="23"/>
          <w:szCs w:val="23"/>
        </w:rPr>
        <w:t>.</w:t>
      </w:r>
      <w:r w:rsidR="002666D1" w:rsidRPr="00D771AD">
        <w:rPr>
          <w:rFonts w:eastAsiaTheme="minorHAnsi"/>
          <w:color w:val="3F3F3F"/>
          <w:sz w:val="23"/>
          <w:szCs w:val="23"/>
        </w:rPr>
        <w:t xml:space="preserve">  </w:t>
      </w:r>
    </w:p>
    <w:p w:rsidR="00D771AD" w:rsidRDefault="00D771AD" w:rsidP="00402E7A">
      <w:pPr>
        <w:autoSpaceDE w:val="0"/>
        <w:autoSpaceDN w:val="0"/>
        <w:adjustRightInd w:val="0"/>
        <w:rPr>
          <w:rFonts w:eastAsiaTheme="minorHAnsi"/>
          <w:color w:val="3F3F3F"/>
          <w:sz w:val="23"/>
          <w:szCs w:val="23"/>
        </w:rPr>
      </w:pPr>
    </w:p>
    <w:p w:rsidR="00952D76" w:rsidRPr="00D771AD" w:rsidRDefault="002666D1" w:rsidP="00402E7A">
      <w:pPr>
        <w:autoSpaceDE w:val="0"/>
        <w:autoSpaceDN w:val="0"/>
        <w:adjustRightInd w:val="0"/>
        <w:rPr>
          <w:rFonts w:ascii="Arial" w:eastAsiaTheme="minorHAnsi" w:hAnsi="Arial" w:cs="Arial"/>
          <w:color w:val="3F3F3F"/>
          <w:sz w:val="23"/>
          <w:szCs w:val="23"/>
        </w:rPr>
      </w:pPr>
      <w:bookmarkStart w:id="0" w:name="_GoBack"/>
      <w:r w:rsidRPr="00D771AD">
        <w:rPr>
          <w:rFonts w:eastAsiaTheme="minorHAnsi"/>
          <w:color w:val="3F3F3F"/>
          <w:sz w:val="23"/>
          <w:szCs w:val="23"/>
        </w:rPr>
        <w:t>M</w:t>
      </w:r>
      <w:r w:rsidR="000F4385" w:rsidRPr="00D771AD">
        <w:rPr>
          <w:rFonts w:eastAsiaTheme="minorHAnsi"/>
          <w:color w:val="3F3F3F"/>
          <w:sz w:val="23"/>
          <w:szCs w:val="23"/>
        </w:rPr>
        <w:t xml:space="preserve">s. Sweterlitsch </w:t>
      </w:r>
      <w:r w:rsidR="000F4385" w:rsidRPr="00D771AD">
        <w:rPr>
          <w:rStyle w:val="Emphasis"/>
          <w:b w:val="0"/>
          <w:color w:val="444444"/>
          <w:sz w:val="23"/>
          <w:szCs w:val="23"/>
        </w:rPr>
        <w:t xml:space="preserve">has </w:t>
      </w:r>
      <w:r w:rsidR="00E25C9F" w:rsidRPr="00D771AD">
        <w:rPr>
          <w:rStyle w:val="Emphasis"/>
          <w:b w:val="0"/>
          <w:color w:val="444444"/>
          <w:sz w:val="23"/>
          <w:szCs w:val="23"/>
        </w:rPr>
        <w:t>authored</w:t>
      </w:r>
      <w:r w:rsidR="000F4385" w:rsidRPr="00D771AD">
        <w:rPr>
          <w:rStyle w:val="st1"/>
          <w:b/>
          <w:color w:val="444444"/>
          <w:sz w:val="23"/>
          <w:szCs w:val="23"/>
        </w:rPr>
        <w:t xml:space="preserve"> </w:t>
      </w:r>
      <w:r w:rsidR="000F4385" w:rsidRPr="00D771AD">
        <w:rPr>
          <w:rStyle w:val="st1"/>
          <w:color w:val="444444"/>
          <w:sz w:val="23"/>
          <w:szCs w:val="23"/>
        </w:rPr>
        <w:t>numerous</w:t>
      </w:r>
      <w:r w:rsidR="00E25C9F" w:rsidRPr="00D771AD">
        <w:rPr>
          <w:rStyle w:val="st1"/>
          <w:color w:val="444444"/>
          <w:sz w:val="23"/>
          <w:szCs w:val="23"/>
        </w:rPr>
        <w:t xml:space="preserve"> newsletter</w:t>
      </w:r>
      <w:r w:rsidR="000F4385" w:rsidRPr="00D771AD">
        <w:rPr>
          <w:rStyle w:val="st1"/>
          <w:b/>
          <w:color w:val="444444"/>
          <w:sz w:val="23"/>
          <w:szCs w:val="23"/>
        </w:rPr>
        <w:t xml:space="preserve"> </w:t>
      </w:r>
      <w:r w:rsidR="000F4385" w:rsidRPr="00D771AD">
        <w:rPr>
          <w:rStyle w:val="Emphasis"/>
          <w:b w:val="0"/>
          <w:color w:val="444444"/>
          <w:sz w:val="23"/>
          <w:szCs w:val="23"/>
        </w:rPr>
        <w:t>articles</w:t>
      </w:r>
      <w:r w:rsidR="00376218" w:rsidRPr="00D771AD">
        <w:rPr>
          <w:rStyle w:val="Emphasis"/>
          <w:b w:val="0"/>
          <w:color w:val="444444"/>
          <w:sz w:val="23"/>
          <w:szCs w:val="23"/>
        </w:rPr>
        <w:t xml:space="preserve"> targeted to</w:t>
      </w:r>
      <w:r w:rsidR="00E25C9F" w:rsidRPr="00D771AD">
        <w:rPr>
          <w:rStyle w:val="Emphasis"/>
          <w:b w:val="0"/>
          <w:color w:val="444444"/>
          <w:sz w:val="23"/>
          <w:szCs w:val="23"/>
        </w:rPr>
        <w:t xml:space="preserve"> those in the nonprofit sector, an</w:t>
      </w:r>
      <w:r w:rsidR="00A6570B" w:rsidRPr="00D771AD">
        <w:rPr>
          <w:rStyle w:val="st1"/>
          <w:b/>
          <w:color w:val="444444"/>
          <w:sz w:val="23"/>
          <w:szCs w:val="23"/>
        </w:rPr>
        <w:t>d</w:t>
      </w:r>
      <w:r w:rsidR="00A6570B" w:rsidRPr="00D771AD">
        <w:rPr>
          <w:rStyle w:val="st1"/>
          <w:color w:val="444444"/>
          <w:sz w:val="23"/>
          <w:szCs w:val="23"/>
        </w:rPr>
        <w:t xml:space="preserve"> </w:t>
      </w:r>
      <w:r w:rsidR="000F4385" w:rsidRPr="00D771AD">
        <w:rPr>
          <w:rFonts w:eastAsiaTheme="minorHAnsi"/>
          <w:color w:val="3F3F3F"/>
          <w:sz w:val="23"/>
          <w:szCs w:val="23"/>
        </w:rPr>
        <w:t>has received multiple awards including</w:t>
      </w:r>
      <w:r w:rsidR="00A6570B" w:rsidRPr="00D771AD">
        <w:rPr>
          <w:rFonts w:eastAsiaTheme="minorHAnsi"/>
          <w:color w:val="3F3F3F"/>
          <w:sz w:val="23"/>
          <w:szCs w:val="23"/>
        </w:rPr>
        <w:t xml:space="preserve"> the 2013 </w:t>
      </w:r>
      <w:proofErr w:type="spellStart"/>
      <w:r w:rsidR="00A6570B" w:rsidRPr="00D771AD">
        <w:rPr>
          <w:rFonts w:eastAsiaTheme="minorHAnsi"/>
          <w:color w:val="3F3F3F"/>
          <w:sz w:val="23"/>
          <w:szCs w:val="23"/>
        </w:rPr>
        <w:t>Alvis</w:t>
      </w:r>
      <w:proofErr w:type="spellEnd"/>
      <w:r w:rsidR="00A6570B" w:rsidRPr="00D771AD">
        <w:rPr>
          <w:rFonts w:eastAsiaTheme="minorHAnsi"/>
          <w:color w:val="3F3F3F"/>
          <w:sz w:val="23"/>
          <w:szCs w:val="23"/>
        </w:rPr>
        <w:t xml:space="preserve"> House Founders Award, Listed in Best Lawyers in America 2013, and an honoree of Ohio United Way’s “100 Years—100 Heroes” 2013.</w:t>
      </w:r>
    </w:p>
    <w:bookmarkEnd w:id="0"/>
    <w:p w:rsidR="00E25C9F" w:rsidRPr="00D771AD" w:rsidRDefault="00E25C9F" w:rsidP="00402E7A">
      <w:pPr>
        <w:autoSpaceDE w:val="0"/>
        <w:autoSpaceDN w:val="0"/>
        <w:adjustRightInd w:val="0"/>
        <w:rPr>
          <w:rFonts w:ascii="Arial" w:eastAsiaTheme="minorHAnsi" w:hAnsi="Arial" w:cs="Arial"/>
          <w:color w:val="3F3F3F"/>
          <w:sz w:val="20"/>
          <w:szCs w:val="20"/>
        </w:rPr>
      </w:pPr>
    </w:p>
    <w:p w:rsidR="00E25C9F" w:rsidRPr="00FE4C1E" w:rsidRDefault="00E25C9F" w:rsidP="00402E7A">
      <w:pPr>
        <w:autoSpaceDE w:val="0"/>
        <w:autoSpaceDN w:val="0"/>
        <w:adjustRightInd w:val="0"/>
        <w:rPr>
          <w:rFonts w:ascii="Verdana" w:hAnsi="Verdana"/>
          <w:b/>
          <w:sz w:val="18"/>
          <w:szCs w:val="18"/>
        </w:rPr>
      </w:pPr>
    </w:p>
    <w:p w:rsidR="00544A40" w:rsidRDefault="00CF2030" w:rsidP="00CF0553">
      <w:pPr>
        <w:ind w:left="90" w:right="40"/>
        <w:rPr>
          <w:rFonts w:ascii="Verdana" w:hAnsi="Verdana"/>
          <w:b/>
        </w:rPr>
      </w:pPr>
      <w:r>
        <w:rPr>
          <w:rFonts w:ascii="Verdana" w:hAnsi="Verdana"/>
          <w:b/>
          <w:noProof/>
        </w:rPr>
        <mc:AlternateContent>
          <mc:Choice Requires="wps">
            <w:drawing>
              <wp:anchor distT="0" distB="0" distL="114300" distR="114300" simplePos="0" relativeHeight="251670528" behindDoc="0" locked="0" layoutInCell="1" allowOverlap="1" wp14:anchorId="419CD487" wp14:editId="38921343">
                <wp:simplePos x="0" y="0"/>
                <wp:positionH relativeFrom="column">
                  <wp:posOffset>-109220</wp:posOffset>
                </wp:positionH>
                <wp:positionV relativeFrom="paragraph">
                  <wp:posOffset>-3175</wp:posOffset>
                </wp:positionV>
                <wp:extent cx="1270000" cy="1536700"/>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1270000" cy="153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4223" w:rsidRDefault="00FE4C1E">
                            <w:r>
                              <w:rPr>
                                <w:noProof/>
                              </w:rPr>
                              <w:drawing>
                                <wp:inline distT="0" distB="0" distL="0" distR="0" wp14:anchorId="1D23C3EC" wp14:editId="001FEE35">
                                  <wp:extent cx="1244600" cy="1397000"/>
                                  <wp:effectExtent l="0" t="0" r="0" b="0"/>
                                  <wp:docPr id="3" name="Picture 3" descr="C:\Users\dhunt.ODODNT\AppData\Local\Microsoft\Windows\Temporary Internet Files\Content.Word\wor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unt.ODODNT\AppData\Local\Microsoft\Windows\Temporary Internet Files\Content.Word\work phot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325" b="-301"/>
                                          <a:stretch/>
                                        </pic:blipFill>
                                        <pic:spPr bwMode="auto">
                                          <a:xfrm>
                                            <a:off x="0" y="0"/>
                                            <a:ext cx="1245612" cy="13981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8.6pt;margin-top:-.25pt;width:100pt;height:1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" fillcolor="white [3201]" stroked="f" strokeweight=".5pt">
                <v:textbox>
                  <w:txbxContent>
                    <w:p w:rsidR="00584223" w:rsidRDefault="00FE4C1E">
                      <w:r>
                        <w:rPr>
                          <w:noProof/>
                        </w:rPr>
                        <w:drawing>
                          <wp:inline distT="0" distB="0" distL="0" distR="0" wp14:anchorId="1D23C3EC" wp14:editId="001FEE35">
                            <wp:extent cx="1244600" cy="1397000"/>
                            <wp:effectExtent l="0" t="0" r="0" b="0"/>
                            <wp:docPr id="3" name="Picture 3" descr="C:\Users\dhunt.ODODNT\AppData\Local\Microsoft\Windows\Temporary Internet Files\Content.Word\wor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unt.ODODNT\AppData\Local\Microsoft\Windows\Temporary Internet Files\Content.Word\work phot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325" b="-301"/>
                                    <a:stretch/>
                                  </pic:blipFill>
                                  <pic:spPr bwMode="auto">
                                    <a:xfrm>
                                      <a:off x="0" y="0"/>
                                      <a:ext cx="1245612" cy="13981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Verdana" w:hAnsi="Verdana"/>
          <w:b/>
          <w:noProof/>
        </w:rPr>
        <mc:AlternateContent>
          <mc:Choice Requires="wps">
            <w:drawing>
              <wp:anchor distT="0" distB="0" distL="114300" distR="114300" simplePos="0" relativeHeight="251671552" behindDoc="0" locked="0" layoutInCell="1" allowOverlap="1" wp14:anchorId="03B1DD7B" wp14:editId="598A6829">
                <wp:simplePos x="0" y="0"/>
                <wp:positionH relativeFrom="column">
                  <wp:posOffset>1236980</wp:posOffset>
                </wp:positionH>
                <wp:positionV relativeFrom="paragraph">
                  <wp:posOffset>22225</wp:posOffset>
                </wp:positionV>
                <wp:extent cx="4775200" cy="149860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4775200" cy="149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4C1E" w:rsidRPr="00CF2030" w:rsidRDefault="00FE4C1E" w:rsidP="00FE4C1E">
                            <w:pPr>
                              <w:rPr>
                                <w:sz w:val="23"/>
                                <w:szCs w:val="23"/>
                              </w:rPr>
                            </w:pPr>
                            <w:r w:rsidRPr="00CF2030">
                              <w:rPr>
                                <w:sz w:val="23"/>
                                <w:szCs w:val="23"/>
                              </w:rPr>
                              <w:t xml:space="preserve">Jennifer </w:t>
                            </w:r>
                            <w:proofErr w:type="spellStart"/>
                            <w:r w:rsidRPr="00CF2030">
                              <w:rPr>
                                <w:sz w:val="23"/>
                                <w:szCs w:val="23"/>
                              </w:rPr>
                              <w:t>Eschbach</w:t>
                            </w:r>
                            <w:proofErr w:type="spellEnd"/>
                            <w:r w:rsidRPr="00CF2030">
                              <w:rPr>
                                <w:sz w:val="23"/>
                                <w:szCs w:val="23"/>
                              </w:rPr>
                              <w:t xml:space="preserve"> is the executive director for the Ohio Association of Nonprofit Organizations (OANO), a statewide membership association of more than 500 nonprofit organizations. The mission of OANO is to provide leadership, education and advocacy to enhance the ability of Ohio’s nonprofit organizations to serve their communities. </w:t>
                            </w:r>
                          </w:p>
                          <w:p w:rsidR="00FE4C1E" w:rsidRPr="00CF2030" w:rsidRDefault="00FE4C1E" w:rsidP="00FE4C1E">
                            <w:pPr>
                              <w:rPr>
                                <w:sz w:val="23"/>
                                <w:szCs w:val="23"/>
                              </w:rPr>
                            </w:pPr>
                          </w:p>
                          <w:p w:rsidR="00FE4C1E" w:rsidRDefault="00FE4C1E" w:rsidP="00FE4C1E">
                            <w:pPr>
                              <w:rPr>
                                <w:rFonts w:ascii="Arial" w:hAnsi="Arial" w:cs="Arial"/>
                                <w:sz w:val="18"/>
                                <w:szCs w:val="18"/>
                              </w:rPr>
                            </w:pPr>
                            <w:r w:rsidRPr="00CF2030">
                              <w:rPr>
                                <w:sz w:val="23"/>
                                <w:szCs w:val="23"/>
                              </w:rPr>
                              <w:t xml:space="preserve">Ms. </w:t>
                            </w:r>
                            <w:proofErr w:type="spellStart"/>
                            <w:r w:rsidRPr="00CF2030">
                              <w:rPr>
                                <w:sz w:val="23"/>
                                <w:szCs w:val="23"/>
                              </w:rPr>
                              <w:t>Eschbach</w:t>
                            </w:r>
                            <w:proofErr w:type="spellEnd"/>
                            <w:r w:rsidRPr="00CF2030">
                              <w:rPr>
                                <w:sz w:val="23"/>
                                <w:szCs w:val="23"/>
                              </w:rPr>
                              <w:t xml:space="preserve"> joined </w:t>
                            </w:r>
                            <w:proofErr w:type="spellStart"/>
                            <w:r w:rsidRPr="00CF2030">
                              <w:rPr>
                                <w:sz w:val="23"/>
                                <w:szCs w:val="23"/>
                              </w:rPr>
                              <w:t>OANO</w:t>
                            </w:r>
                            <w:proofErr w:type="spellEnd"/>
                            <w:r w:rsidRPr="00CF2030">
                              <w:rPr>
                                <w:sz w:val="23"/>
                                <w:szCs w:val="23"/>
                              </w:rPr>
                              <w:t xml:space="preserve"> in 2004 as the organization’s director of membership &amp; marketing. </w:t>
                            </w:r>
                          </w:p>
                          <w:p w:rsidR="00FE4C1E" w:rsidRDefault="00FE4C1E" w:rsidP="00FE4C1E">
                            <w:pPr>
                              <w:rPr>
                                <w:rFonts w:ascii="Arial" w:hAnsi="Arial" w:cs="Arial"/>
                                <w:sz w:val="18"/>
                                <w:szCs w:val="18"/>
                              </w:rPr>
                            </w:pPr>
                          </w:p>
                          <w:p w:rsidR="00FE4C1E" w:rsidRDefault="00FE4C1E" w:rsidP="00FE4C1E">
                            <w:pPr>
                              <w:rPr>
                                <w:rFonts w:ascii="Arial" w:hAnsi="Arial" w:cs="Arial"/>
                                <w:sz w:val="18"/>
                                <w:szCs w:val="18"/>
                              </w:rPr>
                            </w:pPr>
                          </w:p>
                          <w:p w:rsidR="00FE4C1E" w:rsidRDefault="00FE4C1E" w:rsidP="00FE4C1E">
                            <w:pPr>
                              <w:rPr>
                                <w:rFonts w:ascii="Arial" w:hAnsi="Arial" w:cs="Arial"/>
                                <w:sz w:val="18"/>
                                <w:szCs w:val="18"/>
                              </w:rPr>
                            </w:pPr>
                          </w:p>
                          <w:p w:rsidR="00FE4C1E" w:rsidRDefault="00FE4C1E" w:rsidP="00FE4C1E">
                            <w:pPr>
                              <w:rPr>
                                <w:rFonts w:ascii="Arial" w:hAnsi="Arial" w:cs="Arial"/>
                                <w:sz w:val="18"/>
                                <w:szCs w:val="18"/>
                              </w:rPr>
                            </w:pPr>
                          </w:p>
                          <w:p w:rsidR="00FE4C1E" w:rsidRDefault="00FE4C1E" w:rsidP="00FE4C1E"/>
                          <w:p w:rsidR="00FE4C1E" w:rsidRDefault="00FE4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97.4pt;margin-top:1.75pt;width:376pt;height:1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" fillcolor="white [3201]" stroked="f" strokeweight=".5pt">
                <v:textbox>
                  <w:txbxContent>
                    <w:p w:rsidR="00FE4C1E" w:rsidRPr="00CF2030" w:rsidRDefault="00FE4C1E" w:rsidP="00FE4C1E">
                      <w:pPr>
                        <w:rPr>
                          <w:sz w:val="23"/>
                          <w:szCs w:val="23"/>
                        </w:rPr>
                      </w:pPr>
                      <w:r w:rsidRPr="00CF2030">
                        <w:rPr>
                          <w:sz w:val="23"/>
                          <w:szCs w:val="23"/>
                        </w:rPr>
                        <w:t xml:space="preserve">Jennifer </w:t>
                      </w:r>
                      <w:proofErr w:type="spellStart"/>
                      <w:r w:rsidRPr="00CF2030">
                        <w:rPr>
                          <w:sz w:val="23"/>
                          <w:szCs w:val="23"/>
                        </w:rPr>
                        <w:t>Eschbach</w:t>
                      </w:r>
                      <w:proofErr w:type="spellEnd"/>
                      <w:r w:rsidRPr="00CF2030">
                        <w:rPr>
                          <w:sz w:val="23"/>
                          <w:szCs w:val="23"/>
                        </w:rPr>
                        <w:t xml:space="preserve"> is the executive director for the Ohio Association of Nonprofit Organizations (OANO), a statewide membership association of more than 500 nonprofit organizations. The mission of OANO is to provide leadership, education and advocacy to enhance the ability of Ohio’s nonprofit organizations to serve their communities. </w:t>
                      </w:r>
                    </w:p>
                    <w:p w:rsidR="00FE4C1E" w:rsidRPr="00CF2030" w:rsidRDefault="00FE4C1E" w:rsidP="00FE4C1E">
                      <w:pPr>
                        <w:rPr>
                          <w:sz w:val="23"/>
                          <w:szCs w:val="23"/>
                        </w:rPr>
                      </w:pPr>
                    </w:p>
                    <w:p w:rsidR="00FE4C1E" w:rsidRDefault="00FE4C1E" w:rsidP="00FE4C1E">
                      <w:pPr>
                        <w:rPr>
                          <w:rFonts w:ascii="Arial" w:hAnsi="Arial" w:cs="Arial"/>
                          <w:sz w:val="18"/>
                          <w:szCs w:val="18"/>
                        </w:rPr>
                      </w:pPr>
                      <w:r w:rsidRPr="00CF2030">
                        <w:rPr>
                          <w:sz w:val="23"/>
                          <w:szCs w:val="23"/>
                        </w:rPr>
                        <w:t xml:space="preserve">Ms. </w:t>
                      </w:r>
                      <w:proofErr w:type="spellStart"/>
                      <w:r w:rsidRPr="00CF2030">
                        <w:rPr>
                          <w:sz w:val="23"/>
                          <w:szCs w:val="23"/>
                        </w:rPr>
                        <w:t>Eschbach</w:t>
                      </w:r>
                      <w:proofErr w:type="spellEnd"/>
                      <w:r w:rsidRPr="00CF2030">
                        <w:rPr>
                          <w:sz w:val="23"/>
                          <w:szCs w:val="23"/>
                        </w:rPr>
                        <w:t xml:space="preserve"> joined OANO in 2004 as the organization’s director of membership &amp; marketing. </w:t>
                      </w:r>
                    </w:p>
                    <w:p w:rsidR="00FE4C1E" w:rsidRDefault="00FE4C1E" w:rsidP="00FE4C1E">
                      <w:pPr>
                        <w:rPr>
                          <w:rFonts w:ascii="Arial" w:hAnsi="Arial" w:cs="Arial"/>
                          <w:sz w:val="18"/>
                          <w:szCs w:val="18"/>
                        </w:rPr>
                      </w:pPr>
                    </w:p>
                    <w:p w:rsidR="00FE4C1E" w:rsidRDefault="00FE4C1E" w:rsidP="00FE4C1E">
                      <w:pPr>
                        <w:rPr>
                          <w:rFonts w:ascii="Arial" w:hAnsi="Arial" w:cs="Arial"/>
                          <w:sz w:val="18"/>
                          <w:szCs w:val="18"/>
                        </w:rPr>
                      </w:pPr>
                    </w:p>
                    <w:p w:rsidR="00FE4C1E" w:rsidRDefault="00FE4C1E" w:rsidP="00FE4C1E">
                      <w:pPr>
                        <w:rPr>
                          <w:rFonts w:ascii="Arial" w:hAnsi="Arial" w:cs="Arial"/>
                          <w:sz w:val="18"/>
                          <w:szCs w:val="18"/>
                        </w:rPr>
                      </w:pPr>
                    </w:p>
                    <w:p w:rsidR="00FE4C1E" w:rsidRDefault="00FE4C1E" w:rsidP="00FE4C1E">
                      <w:pPr>
                        <w:rPr>
                          <w:rFonts w:ascii="Arial" w:hAnsi="Arial" w:cs="Arial"/>
                          <w:sz w:val="18"/>
                          <w:szCs w:val="18"/>
                        </w:rPr>
                      </w:pPr>
                    </w:p>
                    <w:p w:rsidR="00FE4C1E" w:rsidRDefault="00FE4C1E" w:rsidP="00FE4C1E"/>
                    <w:p w:rsidR="00FE4C1E" w:rsidRDefault="00FE4C1E"/>
                  </w:txbxContent>
                </v:textbox>
              </v:shape>
            </w:pict>
          </mc:Fallback>
        </mc:AlternateContent>
      </w:r>
    </w:p>
    <w:p w:rsidR="00544A40" w:rsidRDefault="00544A40" w:rsidP="00CF0553">
      <w:pPr>
        <w:ind w:left="90" w:right="40"/>
        <w:rPr>
          <w:rFonts w:ascii="Verdana" w:hAnsi="Verdana"/>
          <w:b/>
        </w:rPr>
      </w:pPr>
    </w:p>
    <w:p w:rsidR="00544A40" w:rsidRDefault="00544A40" w:rsidP="00CF0553">
      <w:pPr>
        <w:ind w:left="90" w:right="40"/>
        <w:rPr>
          <w:rFonts w:ascii="Verdana" w:hAnsi="Verdana"/>
          <w:b/>
        </w:rPr>
      </w:pPr>
    </w:p>
    <w:p w:rsidR="00544A40" w:rsidRDefault="00544A40" w:rsidP="00CF0553">
      <w:pPr>
        <w:ind w:left="90" w:right="40"/>
        <w:rPr>
          <w:rFonts w:ascii="Verdana" w:hAnsi="Verdana"/>
          <w:b/>
        </w:rPr>
      </w:pPr>
    </w:p>
    <w:p w:rsidR="00544A40" w:rsidRDefault="00CF2030" w:rsidP="00544A40">
      <w:r>
        <w:rPr>
          <w:noProof/>
        </w:rPr>
        <mc:AlternateContent>
          <mc:Choice Requires="wps">
            <w:drawing>
              <wp:anchor distT="0" distB="0" distL="114300" distR="114300" simplePos="0" relativeHeight="251673600" behindDoc="0" locked="0" layoutInCell="1" allowOverlap="1">
                <wp:simplePos x="0" y="0"/>
                <wp:positionH relativeFrom="column">
                  <wp:posOffset>-20320</wp:posOffset>
                </wp:positionH>
                <wp:positionV relativeFrom="paragraph">
                  <wp:posOffset>855980</wp:posOffset>
                </wp:positionV>
                <wp:extent cx="6007100" cy="2590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07100" cy="259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2030" w:rsidRPr="00CF2030" w:rsidRDefault="00CF2030" w:rsidP="00CF2030">
                            <w:pPr>
                              <w:rPr>
                                <w:sz w:val="23"/>
                                <w:szCs w:val="23"/>
                              </w:rPr>
                            </w:pPr>
                            <w:r w:rsidRPr="00CF2030">
                              <w:rPr>
                                <w:sz w:val="23"/>
                                <w:szCs w:val="23"/>
                              </w:rPr>
                              <w:t xml:space="preserve">After serving seven years in this position, Ms. </w:t>
                            </w:r>
                            <w:proofErr w:type="spellStart"/>
                            <w:r w:rsidRPr="00CF2030">
                              <w:rPr>
                                <w:sz w:val="23"/>
                                <w:szCs w:val="23"/>
                              </w:rPr>
                              <w:t>Eschbach</w:t>
                            </w:r>
                            <w:proofErr w:type="spellEnd"/>
                            <w:r w:rsidRPr="00CF2030">
                              <w:rPr>
                                <w:sz w:val="23"/>
                                <w:szCs w:val="23"/>
                              </w:rPr>
                              <w:t xml:space="preserve"> was appointed executive director in 2012.  As the executive director, she oversees the more than 50 regional educational programs and training events that OANO hosts each year, including a statewide legislative day and annual conference for nonprofits. </w:t>
                            </w:r>
                          </w:p>
                          <w:p w:rsidR="00CF2030" w:rsidRPr="00CF2030" w:rsidRDefault="00CF2030" w:rsidP="00CF2030">
                            <w:pPr>
                              <w:rPr>
                                <w:sz w:val="23"/>
                                <w:szCs w:val="23"/>
                              </w:rPr>
                            </w:pPr>
                          </w:p>
                          <w:p w:rsidR="00CF2030" w:rsidRPr="00CF2030" w:rsidRDefault="00CF2030" w:rsidP="00CF2030">
                            <w:pPr>
                              <w:rPr>
                                <w:sz w:val="23"/>
                                <w:szCs w:val="23"/>
                              </w:rPr>
                            </w:pPr>
                            <w:r w:rsidRPr="00CF2030">
                              <w:rPr>
                                <w:sz w:val="23"/>
                                <w:szCs w:val="23"/>
                              </w:rPr>
                              <w:t>She monitors public policy issues that affect Ohio’s nonprofit organizations and manages the Standards for Excellence program, an ethics and accountability code for Ohio’s nonprofit sector.</w:t>
                            </w:r>
                          </w:p>
                          <w:p w:rsidR="00CF2030" w:rsidRPr="00CF2030" w:rsidRDefault="00CF2030" w:rsidP="00CF2030">
                            <w:pPr>
                              <w:rPr>
                                <w:sz w:val="23"/>
                                <w:szCs w:val="23"/>
                              </w:rPr>
                            </w:pPr>
                          </w:p>
                          <w:p w:rsidR="00CF2030" w:rsidRPr="00CF2030" w:rsidRDefault="00CF2030" w:rsidP="00CF2030">
                            <w:pPr>
                              <w:rPr>
                                <w:sz w:val="23"/>
                                <w:szCs w:val="23"/>
                              </w:rPr>
                            </w:pPr>
                            <w:r w:rsidRPr="00CF2030">
                              <w:rPr>
                                <w:sz w:val="23"/>
                                <w:szCs w:val="23"/>
                              </w:rPr>
                              <w:t xml:space="preserve">Prior to joining OANO, Ms. </w:t>
                            </w:r>
                            <w:proofErr w:type="spellStart"/>
                            <w:r w:rsidRPr="00CF2030">
                              <w:rPr>
                                <w:sz w:val="23"/>
                                <w:szCs w:val="23"/>
                              </w:rPr>
                              <w:t>Eschbach</w:t>
                            </w:r>
                            <w:proofErr w:type="spellEnd"/>
                            <w:r w:rsidRPr="00CF2030">
                              <w:rPr>
                                <w:sz w:val="23"/>
                                <w:szCs w:val="23"/>
                              </w:rPr>
                              <w:t xml:space="preserve"> was an anchor/reporter for various news outlets throughout the state of Ohio.</w:t>
                            </w:r>
                          </w:p>
                          <w:p w:rsidR="00CF2030" w:rsidRPr="00CF2030" w:rsidRDefault="00CF2030" w:rsidP="00CF2030">
                            <w:pPr>
                              <w:rPr>
                                <w:sz w:val="23"/>
                                <w:szCs w:val="23"/>
                              </w:rPr>
                            </w:pPr>
                          </w:p>
                          <w:p w:rsidR="00CF2030" w:rsidRPr="002666D1" w:rsidRDefault="00CF2030" w:rsidP="00CF2030">
                            <w:pPr>
                              <w:rPr>
                                <w:sz w:val="18"/>
                                <w:szCs w:val="18"/>
                              </w:rPr>
                            </w:pPr>
                            <w:r w:rsidRPr="00CF2030">
                              <w:rPr>
                                <w:sz w:val="23"/>
                                <w:szCs w:val="23"/>
                              </w:rPr>
                              <w:t xml:space="preserve">Ms. </w:t>
                            </w:r>
                            <w:proofErr w:type="spellStart"/>
                            <w:r w:rsidRPr="00CF2030">
                              <w:rPr>
                                <w:sz w:val="23"/>
                                <w:szCs w:val="23"/>
                              </w:rPr>
                              <w:t>Eschbach</w:t>
                            </w:r>
                            <w:proofErr w:type="spellEnd"/>
                            <w:r w:rsidRPr="00CF2030">
                              <w:rPr>
                                <w:sz w:val="23"/>
                                <w:szCs w:val="23"/>
                              </w:rPr>
                              <w:t xml:space="preserve"> received her undergraduate degree in Journalism from The Ohio State University.  She is a member of the board of directors and planning committees for several Central Ohio nonprofit organizations.</w:t>
                            </w:r>
                          </w:p>
                          <w:p w:rsidR="00CF2030" w:rsidRDefault="00CF2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1.6pt;margin-top:67.4pt;width:473pt;height:20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" fillcolor="white [3201]" stroked="f" strokeweight=".5pt">
                <v:textbox>
                  <w:txbxContent>
                    <w:p w:rsidR="00CF2030" w:rsidRPr="00CF2030" w:rsidRDefault="00CF2030" w:rsidP="00CF2030">
                      <w:pPr>
                        <w:rPr>
                          <w:sz w:val="23"/>
                          <w:szCs w:val="23"/>
                        </w:rPr>
                      </w:pPr>
                      <w:r w:rsidRPr="00CF2030">
                        <w:rPr>
                          <w:sz w:val="23"/>
                          <w:szCs w:val="23"/>
                        </w:rPr>
                        <w:t xml:space="preserve">After serving seven years in this position, Ms. </w:t>
                      </w:r>
                      <w:proofErr w:type="spellStart"/>
                      <w:r w:rsidRPr="00CF2030">
                        <w:rPr>
                          <w:sz w:val="23"/>
                          <w:szCs w:val="23"/>
                        </w:rPr>
                        <w:t>Eschbach</w:t>
                      </w:r>
                      <w:proofErr w:type="spellEnd"/>
                      <w:r w:rsidRPr="00CF2030">
                        <w:rPr>
                          <w:sz w:val="23"/>
                          <w:szCs w:val="23"/>
                        </w:rPr>
                        <w:t xml:space="preserve"> was appointed executive director in 2012.  As the executive director, she oversees the more than 50 regional educational programs and training events that OANO hosts each year, including a statewide legislative day and annual conference for nonprofits. </w:t>
                      </w:r>
                    </w:p>
                    <w:p w:rsidR="00CF2030" w:rsidRPr="00CF2030" w:rsidRDefault="00CF2030" w:rsidP="00CF2030">
                      <w:pPr>
                        <w:rPr>
                          <w:sz w:val="23"/>
                          <w:szCs w:val="23"/>
                        </w:rPr>
                      </w:pPr>
                    </w:p>
                    <w:p w:rsidR="00CF2030" w:rsidRPr="00CF2030" w:rsidRDefault="00CF2030" w:rsidP="00CF2030">
                      <w:pPr>
                        <w:rPr>
                          <w:sz w:val="23"/>
                          <w:szCs w:val="23"/>
                        </w:rPr>
                      </w:pPr>
                      <w:r w:rsidRPr="00CF2030">
                        <w:rPr>
                          <w:sz w:val="23"/>
                          <w:szCs w:val="23"/>
                        </w:rPr>
                        <w:t>She monitors public policy issues that affect Ohio’s nonprofit organizations and manages the Standards for Excellence program, an ethics and accountability code for Ohio’s nonprofit sector.</w:t>
                      </w:r>
                    </w:p>
                    <w:p w:rsidR="00CF2030" w:rsidRPr="00CF2030" w:rsidRDefault="00CF2030" w:rsidP="00CF2030">
                      <w:pPr>
                        <w:rPr>
                          <w:sz w:val="23"/>
                          <w:szCs w:val="23"/>
                        </w:rPr>
                      </w:pPr>
                    </w:p>
                    <w:p w:rsidR="00CF2030" w:rsidRPr="00CF2030" w:rsidRDefault="00CF2030" w:rsidP="00CF2030">
                      <w:pPr>
                        <w:rPr>
                          <w:sz w:val="23"/>
                          <w:szCs w:val="23"/>
                        </w:rPr>
                      </w:pPr>
                      <w:r w:rsidRPr="00CF2030">
                        <w:rPr>
                          <w:sz w:val="23"/>
                          <w:szCs w:val="23"/>
                        </w:rPr>
                        <w:t xml:space="preserve">Prior to joining OANO, Ms. </w:t>
                      </w:r>
                      <w:proofErr w:type="spellStart"/>
                      <w:r w:rsidRPr="00CF2030">
                        <w:rPr>
                          <w:sz w:val="23"/>
                          <w:szCs w:val="23"/>
                        </w:rPr>
                        <w:t>Eschbach</w:t>
                      </w:r>
                      <w:proofErr w:type="spellEnd"/>
                      <w:r w:rsidRPr="00CF2030">
                        <w:rPr>
                          <w:sz w:val="23"/>
                          <w:szCs w:val="23"/>
                        </w:rPr>
                        <w:t xml:space="preserve"> was an anchor/reporter for various news outlets throughout the state of Ohio.</w:t>
                      </w:r>
                    </w:p>
                    <w:p w:rsidR="00CF2030" w:rsidRPr="00CF2030" w:rsidRDefault="00CF2030" w:rsidP="00CF2030">
                      <w:pPr>
                        <w:rPr>
                          <w:sz w:val="23"/>
                          <w:szCs w:val="23"/>
                        </w:rPr>
                      </w:pPr>
                    </w:p>
                    <w:p w:rsidR="00CF2030" w:rsidRPr="002666D1" w:rsidRDefault="00CF2030" w:rsidP="00CF2030">
                      <w:pPr>
                        <w:rPr>
                          <w:sz w:val="18"/>
                          <w:szCs w:val="18"/>
                        </w:rPr>
                      </w:pPr>
                      <w:r w:rsidRPr="00CF2030">
                        <w:rPr>
                          <w:sz w:val="23"/>
                          <w:szCs w:val="23"/>
                        </w:rPr>
                        <w:t xml:space="preserve">Ms. </w:t>
                      </w:r>
                      <w:proofErr w:type="spellStart"/>
                      <w:r w:rsidRPr="00CF2030">
                        <w:rPr>
                          <w:sz w:val="23"/>
                          <w:szCs w:val="23"/>
                        </w:rPr>
                        <w:t>Eschbach</w:t>
                      </w:r>
                      <w:proofErr w:type="spellEnd"/>
                      <w:r w:rsidRPr="00CF2030">
                        <w:rPr>
                          <w:sz w:val="23"/>
                          <w:szCs w:val="23"/>
                        </w:rPr>
                        <w:t xml:space="preserve"> received her undergraduate degree in Journalism from The Ohio State University.  She is a member of the board of directors and planning committees for several Central Ohio nonprofit organizations.</w:t>
                      </w:r>
                    </w:p>
                    <w:p w:rsidR="00CF2030" w:rsidRDefault="00CF2030"/>
                  </w:txbxContent>
                </v:textbox>
              </v:shape>
            </w:pict>
          </mc:Fallback>
        </mc:AlternateContent>
      </w:r>
      <w:r w:rsidR="00FE4C1E">
        <w:rPr>
          <w:noProof/>
        </w:rPr>
        <mc:AlternateContent>
          <mc:Choice Requires="wps">
            <w:drawing>
              <wp:anchor distT="0" distB="0" distL="114300" distR="114300" simplePos="0" relativeHeight="251672576" behindDoc="0" locked="0" layoutInCell="1" allowOverlap="1">
                <wp:simplePos x="0" y="0"/>
                <wp:positionH relativeFrom="column">
                  <wp:posOffset>-109220</wp:posOffset>
                </wp:positionH>
                <wp:positionV relativeFrom="paragraph">
                  <wp:posOffset>1743710</wp:posOffset>
                </wp:positionV>
                <wp:extent cx="6096000" cy="10795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6096000" cy="107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4C1E" w:rsidRDefault="00FE4C1E" w:rsidP="00FE4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margin-left:-8.6pt;margin-top:137.3pt;width:480pt;height: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" fillcolor="white [3201]" stroked="f" strokeweight=".5pt">
                <v:textbox>
                  <w:txbxContent>
                    <w:p w:rsidR="00FE4C1E" w:rsidRDefault="00FE4C1E" w:rsidP="00FE4C1E"/>
                  </w:txbxContent>
                </v:textbox>
              </v:shape>
            </w:pict>
          </mc:Fallback>
        </mc:AlternateContent>
      </w:r>
    </w:p>
    <w:sectPr w:rsidR="00544A40" w:rsidSect="00A874FF">
      <w:pgSz w:w="12240" w:h="15840"/>
      <w:pgMar w:top="1296"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B88"/>
    <w:multiLevelType w:val="hybridMultilevel"/>
    <w:tmpl w:val="1FD47786"/>
    <w:lvl w:ilvl="0" w:tplc="CF58DD42">
      <w:start w:val="1"/>
      <w:numFmt w:val="bullet"/>
      <w:lvlText w:val=""/>
      <w:lvlJc w:val="left"/>
      <w:pPr>
        <w:ind w:left="810" w:hanging="360"/>
      </w:pPr>
      <w:rPr>
        <w:rFonts w:ascii="Symbol" w:hAnsi="Symbol" w:hint="default"/>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443F75D0"/>
    <w:multiLevelType w:val="hybridMultilevel"/>
    <w:tmpl w:val="FDA68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6B60358"/>
    <w:multiLevelType w:val="hybridMultilevel"/>
    <w:tmpl w:val="0C4C2124"/>
    <w:lvl w:ilvl="0" w:tplc="CF58DD4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5C4"/>
    <w:rsid w:val="000120AC"/>
    <w:rsid w:val="00016C46"/>
    <w:rsid w:val="00092DAB"/>
    <w:rsid w:val="000D4F7B"/>
    <w:rsid w:val="000F4385"/>
    <w:rsid w:val="001135C4"/>
    <w:rsid w:val="0014581F"/>
    <w:rsid w:val="00151292"/>
    <w:rsid w:val="001659C9"/>
    <w:rsid w:val="001A5003"/>
    <w:rsid w:val="00201A06"/>
    <w:rsid w:val="00225AC9"/>
    <w:rsid w:val="00227F4A"/>
    <w:rsid w:val="00254BD7"/>
    <w:rsid w:val="002666D1"/>
    <w:rsid w:val="00293E29"/>
    <w:rsid w:val="002B30AF"/>
    <w:rsid w:val="002C61F9"/>
    <w:rsid w:val="002E479B"/>
    <w:rsid w:val="00330956"/>
    <w:rsid w:val="003537F8"/>
    <w:rsid w:val="00376218"/>
    <w:rsid w:val="00382431"/>
    <w:rsid w:val="00390BCB"/>
    <w:rsid w:val="0039517B"/>
    <w:rsid w:val="00402E7A"/>
    <w:rsid w:val="00403FF3"/>
    <w:rsid w:val="0042187E"/>
    <w:rsid w:val="004420D8"/>
    <w:rsid w:val="004675A5"/>
    <w:rsid w:val="00533368"/>
    <w:rsid w:val="00544A40"/>
    <w:rsid w:val="00546176"/>
    <w:rsid w:val="00546B4E"/>
    <w:rsid w:val="00557101"/>
    <w:rsid w:val="005610A7"/>
    <w:rsid w:val="00564CA9"/>
    <w:rsid w:val="005701E8"/>
    <w:rsid w:val="005732CB"/>
    <w:rsid w:val="0058284B"/>
    <w:rsid w:val="00584223"/>
    <w:rsid w:val="005877BB"/>
    <w:rsid w:val="00594B10"/>
    <w:rsid w:val="005A2F14"/>
    <w:rsid w:val="005C6F70"/>
    <w:rsid w:val="00687840"/>
    <w:rsid w:val="007130E4"/>
    <w:rsid w:val="00776CB0"/>
    <w:rsid w:val="007826A8"/>
    <w:rsid w:val="007D282D"/>
    <w:rsid w:val="00803849"/>
    <w:rsid w:val="008307FF"/>
    <w:rsid w:val="00847171"/>
    <w:rsid w:val="00885C5B"/>
    <w:rsid w:val="00887EC0"/>
    <w:rsid w:val="008A6068"/>
    <w:rsid w:val="008C1F8D"/>
    <w:rsid w:val="008E010C"/>
    <w:rsid w:val="009204CE"/>
    <w:rsid w:val="009310E2"/>
    <w:rsid w:val="009355B0"/>
    <w:rsid w:val="00952D76"/>
    <w:rsid w:val="00966DBA"/>
    <w:rsid w:val="00A441D5"/>
    <w:rsid w:val="00A561C5"/>
    <w:rsid w:val="00A6570B"/>
    <w:rsid w:val="00A874FF"/>
    <w:rsid w:val="00AB7A24"/>
    <w:rsid w:val="00AD2FDE"/>
    <w:rsid w:val="00B16C0D"/>
    <w:rsid w:val="00B2486B"/>
    <w:rsid w:val="00BB293E"/>
    <w:rsid w:val="00BE16B1"/>
    <w:rsid w:val="00C06272"/>
    <w:rsid w:val="00C15CD8"/>
    <w:rsid w:val="00C571F0"/>
    <w:rsid w:val="00C81E0B"/>
    <w:rsid w:val="00CA6D54"/>
    <w:rsid w:val="00CB3EC9"/>
    <w:rsid w:val="00CD3590"/>
    <w:rsid w:val="00CE6AB6"/>
    <w:rsid w:val="00CF0553"/>
    <w:rsid w:val="00CF2030"/>
    <w:rsid w:val="00D771AD"/>
    <w:rsid w:val="00DB22E5"/>
    <w:rsid w:val="00DB4B76"/>
    <w:rsid w:val="00DD664B"/>
    <w:rsid w:val="00DF5040"/>
    <w:rsid w:val="00E00CAC"/>
    <w:rsid w:val="00E25C9F"/>
    <w:rsid w:val="00E711F2"/>
    <w:rsid w:val="00E83A5B"/>
    <w:rsid w:val="00E96D4D"/>
    <w:rsid w:val="00E97CBC"/>
    <w:rsid w:val="00F4637A"/>
    <w:rsid w:val="00F76373"/>
    <w:rsid w:val="00F77C74"/>
    <w:rsid w:val="00FE4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5C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2E479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135C4"/>
    <w:rPr>
      <w:rFonts w:cs="Times New Roman"/>
      <w:color w:val="0000FF"/>
      <w:u w:val="single"/>
    </w:rPr>
  </w:style>
  <w:style w:type="paragraph" w:styleId="BalloonText">
    <w:name w:val="Balloon Text"/>
    <w:basedOn w:val="Normal"/>
    <w:link w:val="BalloonTextChar"/>
    <w:uiPriority w:val="99"/>
    <w:semiHidden/>
    <w:unhideWhenUsed/>
    <w:rsid w:val="001135C4"/>
    <w:rPr>
      <w:rFonts w:ascii="Tahoma" w:hAnsi="Tahoma" w:cs="Tahoma"/>
      <w:sz w:val="16"/>
      <w:szCs w:val="16"/>
    </w:rPr>
  </w:style>
  <w:style w:type="character" w:customStyle="1" w:styleId="BalloonTextChar">
    <w:name w:val="Balloon Text Char"/>
    <w:basedOn w:val="DefaultParagraphFont"/>
    <w:link w:val="BalloonText"/>
    <w:uiPriority w:val="99"/>
    <w:semiHidden/>
    <w:rsid w:val="001135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A5003"/>
    <w:rPr>
      <w:color w:val="800080" w:themeColor="followedHyperlink"/>
      <w:u w:val="single"/>
    </w:rPr>
  </w:style>
  <w:style w:type="character" w:customStyle="1" w:styleId="Heading1Char">
    <w:name w:val="Heading 1 Char"/>
    <w:basedOn w:val="DefaultParagraphFont"/>
    <w:link w:val="Heading1"/>
    <w:uiPriority w:val="9"/>
    <w:rsid w:val="002E479B"/>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130E4"/>
    <w:pPr>
      <w:ind w:left="720"/>
      <w:contextualSpacing/>
    </w:pPr>
  </w:style>
  <w:style w:type="paragraph" w:styleId="NormalWeb">
    <w:name w:val="Normal (Web)"/>
    <w:basedOn w:val="Normal"/>
    <w:uiPriority w:val="99"/>
    <w:semiHidden/>
    <w:unhideWhenUsed/>
    <w:rsid w:val="00403FF3"/>
    <w:pPr>
      <w:spacing w:before="100" w:beforeAutospacing="1" w:after="100" w:afterAutospacing="1"/>
    </w:pPr>
  </w:style>
  <w:style w:type="character" w:styleId="Emphasis">
    <w:name w:val="Emphasis"/>
    <w:basedOn w:val="DefaultParagraphFont"/>
    <w:uiPriority w:val="20"/>
    <w:qFormat/>
    <w:rsid w:val="000F4385"/>
    <w:rPr>
      <w:b/>
      <w:bCs/>
      <w:i w:val="0"/>
      <w:iCs w:val="0"/>
    </w:rPr>
  </w:style>
  <w:style w:type="character" w:customStyle="1" w:styleId="st1">
    <w:name w:val="st1"/>
    <w:basedOn w:val="DefaultParagraphFont"/>
    <w:rsid w:val="000F43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5C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2E479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135C4"/>
    <w:rPr>
      <w:rFonts w:cs="Times New Roman"/>
      <w:color w:val="0000FF"/>
      <w:u w:val="single"/>
    </w:rPr>
  </w:style>
  <w:style w:type="paragraph" w:styleId="BalloonText">
    <w:name w:val="Balloon Text"/>
    <w:basedOn w:val="Normal"/>
    <w:link w:val="BalloonTextChar"/>
    <w:uiPriority w:val="99"/>
    <w:semiHidden/>
    <w:unhideWhenUsed/>
    <w:rsid w:val="001135C4"/>
    <w:rPr>
      <w:rFonts w:ascii="Tahoma" w:hAnsi="Tahoma" w:cs="Tahoma"/>
      <w:sz w:val="16"/>
      <w:szCs w:val="16"/>
    </w:rPr>
  </w:style>
  <w:style w:type="character" w:customStyle="1" w:styleId="BalloonTextChar">
    <w:name w:val="Balloon Text Char"/>
    <w:basedOn w:val="DefaultParagraphFont"/>
    <w:link w:val="BalloonText"/>
    <w:uiPriority w:val="99"/>
    <w:semiHidden/>
    <w:rsid w:val="001135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A5003"/>
    <w:rPr>
      <w:color w:val="800080" w:themeColor="followedHyperlink"/>
      <w:u w:val="single"/>
    </w:rPr>
  </w:style>
  <w:style w:type="character" w:customStyle="1" w:styleId="Heading1Char">
    <w:name w:val="Heading 1 Char"/>
    <w:basedOn w:val="DefaultParagraphFont"/>
    <w:link w:val="Heading1"/>
    <w:uiPriority w:val="9"/>
    <w:rsid w:val="002E479B"/>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130E4"/>
    <w:pPr>
      <w:ind w:left="720"/>
      <w:contextualSpacing/>
    </w:pPr>
  </w:style>
  <w:style w:type="paragraph" w:styleId="NormalWeb">
    <w:name w:val="Normal (Web)"/>
    <w:basedOn w:val="Normal"/>
    <w:uiPriority w:val="99"/>
    <w:semiHidden/>
    <w:unhideWhenUsed/>
    <w:rsid w:val="00403FF3"/>
    <w:pPr>
      <w:spacing w:before="100" w:beforeAutospacing="1" w:after="100" w:afterAutospacing="1"/>
    </w:pPr>
  </w:style>
  <w:style w:type="character" w:styleId="Emphasis">
    <w:name w:val="Emphasis"/>
    <w:basedOn w:val="DefaultParagraphFont"/>
    <w:uiPriority w:val="20"/>
    <w:qFormat/>
    <w:rsid w:val="000F4385"/>
    <w:rPr>
      <w:b/>
      <w:bCs/>
      <w:i w:val="0"/>
      <w:iCs w:val="0"/>
    </w:rPr>
  </w:style>
  <w:style w:type="character" w:customStyle="1" w:styleId="st1">
    <w:name w:val="st1"/>
    <w:basedOn w:val="DefaultParagraphFont"/>
    <w:rsid w:val="000F4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31985">
      <w:bodyDiv w:val="1"/>
      <w:marLeft w:val="0"/>
      <w:marRight w:val="0"/>
      <w:marTop w:val="0"/>
      <w:marBottom w:val="0"/>
      <w:divBdr>
        <w:top w:val="none" w:sz="0" w:space="0" w:color="auto"/>
        <w:left w:val="none" w:sz="0" w:space="0" w:color="auto"/>
        <w:bottom w:val="none" w:sz="0" w:space="0" w:color="auto"/>
        <w:right w:val="none" w:sz="0" w:space="0" w:color="auto"/>
      </w:divBdr>
    </w:div>
    <w:div w:id="298463275">
      <w:bodyDiv w:val="1"/>
      <w:marLeft w:val="0"/>
      <w:marRight w:val="0"/>
      <w:marTop w:val="0"/>
      <w:marBottom w:val="0"/>
      <w:divBdr>
        <w:top w:val="none" w:sz="0" w:space="0" w:color="auto"/>
        <w:left w:val="none" w:sz="0" w:space="0" w:color="auto"/>
        <w:bottom w:val="none" w:sz="0" w:space="0" w:color="auto"/>
        <w:right w:val="none" w:sz="0" w:space="0" w:color="auto"/>
      </w:divBdr>
      <w:divsChild>
        <w:div w:id="495457015">
          <w:marLeft w:val="0"/>
          <w:marRight w:val="0"/>
          <w:marTop w:val="100"/>
          <w:marBottom w:val="100"/>
          <w:divBdr>
            <w:top w:val="none" w:sz="0" w:space="0" w:color="auto"/>
            <w:left w:val="none" w:sz="0" w:space="0" w:color="auto"/>
            <w:bottom w:val="none" w:sz="0" w:space="0" w:color="auto"/>
            <w:right w:val="none" w:sz="0" w:space="0" w:color="auto"/>
          </w:divBdr>
          <w:divsChild>
            <w:div w:id="673414627">
              <w:marLeft w:val="0"/>
              <w:marRight w:val="0"/>
              <w:marTop w:val="75"/>
              <w:marBottom w:val="0"/>
              <w:divBdr>
                <w:top w:val="none" w:sz="0" w:space="0" w:color="auto"/>
                <w:left w:val="none" w:sz="0" w:space="0" w:color="auto"/>
                <w:bottom w:val="none" w:sz="0" w:space="0" w:color="auto"/>
                <w:right w:val="none" w:sz="0" w:space="0" w:color="auto"/>
              </w:divBdr>
              <w:divsChild>
                <w:div w:id="1953704500">
                  <w:marLeft w:val="0"/>
                  <w:marRight w:val="0"/>
                  <w:marTop w:val="0"/>
                  <w:marBottom w:val="0"/>
                  <w:divBdr>
                    <w:top w:val="none" w:sz="0" w:space="0" w:color="auto"/>
                    <w:left w:val="none" w:sz="0" w:space="0" w:color="auto"/>
                    <w:bottom w:val="none" w:sz="0" w:space="0" w:color="auto"/>
                    <w:right w:val="none" w:sz="0" w:space="0" w:color="auto"/>
                  </w:divBdr>
                  <w:divsChild>
                    <w:div w:id="1376808243">
                      <w:marLeft w:val="0"/>
                      <w:marRight w:val="0"/>
                      <w:marTop w:val="75"/>
                      <w:marBottom w:val="0"/>
                      <w:divBdr>
                        <w:top w:val="none" w:sz="0" w:space="0" w:color="auto"/>
                        <w:left w:val="none" w:sz="0" w:space="0" w:color="auto"/>
                        <w:bottom w:val="none" w:sz="0" w:space="0" w:color="auto"/>
                        <w:right w:val="none" w:sz="0" w:space="0" w:color="auto"/>
                      </w:divBdr>
                      <w:divsChild>
                        <w:div w:id="699161648">
                          <w:marLeft w:val="0"/>
                          <w:marRight w:val="0"/>
                          <w:marTop w:val="100"/>
                          <w:marBottom w:val="100"/>
                          <w:divBdr>
                            <w:top w:val="none" w:sz="0" w:space="0" w:color="auto"/>
                            <w:left w:val="none" w:sz="0" w:space="0" w:color="auto"/>
                            <w:bottom w:val="none" w:sz="0" w:space="0" w:color="auto"/>
                            <w:right w:val="none" w:sz="0" w:space="0" w:color="auto"/>
                          </w:divBdr>
                          <w:divsChild>
                            <w:div w:id="20525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599936">
      <w:bodyDiv w:val="1"/>
      <w:marLeft w:val="0"/>
      <w:marRight w:val="0"/>
      <w:marTop w:val="0"/>
      <w:marBottom w:val="0"/>
      <w:divBdr>
        <w:top w:val="none" w:sz="0" w:space="0" w:color="auto"/>
        <w:left w:val="none" w:sz="0" w:space="0" w:color="auto"/>
        <w:bottom w:val="none" w:sz="0" w:space="0" w:color="auto"/>
        <w:right w:val="none" w:sz="0" w:space="0" w:color="auto"/>
      </w:divBdr>
    </w:div>
    <w:div w:id="452217167">
      <w:bodyDiv w:val="1"/>
      <w:marLeft w:val="0"/>
      <w:marRight w:val="0"/>
      <w:marTop w:val="0"/>
      <w:marBottom w:val="0"/>
      <w:divBdr>
        <w:top w:val="none" w:sz="0" w:space="0" w:color="auto"/>
        <w:left w:val="none" w:sz="0" w:space="0" w:color="auto"/>
        <w:bottom w:val="none" w:sz="0" w:space="0" w:color="auto"/>
        <w:right w:val="none" w:sz="0" w:space="0" w:color="auto"/>
      </w:divBdr>
    </w:div>
    <w:div w:id="629438167">
      <w:bodyDiv w:val="1"/>
      <w:marLeft w:val="0"/>
      <w:marRight w:val="0"/>
      <w:marTop w:val="0"/>
      <w:marBottom w:val="0"/>
      <w:divBdr>
        <w:top w:val="none" w:sz="0" w:space="0" w:color="auto"/>
        <w:left w:val="none" w:sz="0" w:space="0" w:color="auto"/>
        <w:bottom w:val="none" w:sz="0" w:space="0" w:color="auto"/>
        <w:right w:val="none" w:sz="0" w:space="0" w:color="auto"/>
      </w:divBdr>
      <w:divsChild>
        <w:div w:id="1991013899">
          <w:marLeft w:val="0"/>
          <w:marRight w:val="0"/>
          <w:marTop w:val="100"/>
          <w:marBottom w:val="100"/>
          <w:divBdr>
            <w:top w:val="none" w:sz="0" w:space="0" w:color="auto"/>
            <w:left w:val="none" w:sz="0" w:space="0" w:color="auto"/>
            <w:bottom w:val="none" w:sz="0" w:space="0" w:color="auto"/>
            <w:right w:val="none" w:sz="0" w:space="0" w:color="auto"/>
          </w:divBdr>
          <w:divsChild>
            <w:div w:id="1915432686">
              <w:marLeft w:val="0"/>
              <w:marRight w:val="0"/>
              <w:marTop w:val="75"/>
              <w:marBottom w:val="0"/>
              <w:divBdr>
                <w:top w:val="none" w:sz="0" w:space="0" w:color="auto"/>
                <w:left w:val="none" w:sz="0" w:space="0" w:color="auto"/>
                <w:bottom w:val="none" w:sz="0" w:space="0" w:color="auto"/>
                <w:right w:val="none" w:sz="0" w:space="0" w:color="auto"/>
              </w:divBdr>
              <w:divsChild>
                <w:div w:id="1267730365">
                  <w:marLeft w:val="0"/>
                  <w:marRight w:val="0"/>
                  <w:marTop w:val="0"/>
                  <w:marBottom w:val="0"/>
                  <w:divBdr>
                    <w:top w:val="none" w:sz="0" w:space="0" w:color="auto"/>
                    <w:left w:val="none" w:sz="0" w:space="0" w:color="auto"/>
                    <w:bottom w:val="none" w:sz="0" w:space="0" w:color="auto"/>
                    <w:right w:val="none" w:sz="0" w:space="0" w:color="auto"/>
                  </w:divBdr>
                  <w:divsChild>
                    <w:div w:id="656690140">
                      <w:marLeft w:val="0"/>
                      <w:marRight w:val="0"/>
                      <w:marTop w:val="75"/>
                      <w:marBottom w:val="0"/>
                      <w:divBdr>
                        <w:top w:val="none" w:sz="0" w:space="0" w:color="auto"/>
                        <w:left w:val="none" w:sz="0" w:space="0" w:color="auto"/>
                        <w:bottom w:val="none" w:sz="0" w:space="0" w:color="auto"/>
                        <w:right w:val="none" w:sz="0" w:space="0" w:color="auto"/>
                      </w:divBdr>
                      <w:divsChild>
                        <w:div w:id="1987275427">
                          <w:marLeft w:val="0"/>
                          <w:marRight w:val="0"/>
                          <w:marTop w:val="100"/>
                          <w:marBottom w:val="100"/>
                          <w:divBdr>
                            <w:top w:val="none" w:sz="0" w:space="0" w:color="auto"/>
                            <w:left w:val="none" w:sz="0" w:space="0" w:color="auto"/>
                            <w:bottom w:val="none" w:sz="0" w:space="0" w:color="auto"/>
                            <w:right w:val="none" w:sz="0" w:space="0" w:color="auto"/>
                          </w:divBdr>
                          <w:divsChild>
                            <w:div w:id="2847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686779">
      <w:bodyDiv w:val="1"/>
      <w:marLeft w:val="0"/>
      <w:marRight w:val="0"/>
      <w:marTop w:val="0"/>
      <w:marBottom w:val="0"/>
      <w:divBdr>
        <w:top w:val="none" w:sz="0" w:space="0" w:color="auto"/>
        <w:left w:val="none" w:sz="0" w:space="0" w:color="auto"/>
        <w:bottom w:val="none" w:sz="0" w:space="0" w:color="auto"/>
        <w:right w:val="none" w:sz="0" w:space="0" w:color="auto"/>
      </w:divBdr>
    </w:div>
    <w:div w:id="702903936">
      <w:bodyDiv w:val="1"/>
      <w:marLeft w:val="0"/>
      <w:marRight w:val="0"/>
      <w:marTop w:val="0"/>
      <w:marBottom w:val="0"/>
      <w:divBdr>
        <w:top w:val="none" w:sz="0" w:space="0" w:color="auto"/>
        <w:left w:val="none" w:sz="0" w:space="0" w:color="auto"/>
        <w:bottom w:val="none" w:sz="0" w:space="0" w:color="auto"/>
        <w:right w:val="none" w:sz="0" w:space="0" w:color="auto"/>
      </w:divBdr>
    </w:div>
    <w:div w:id="741563506">
      <w:bodyDiv w:val="1"/>
      <w:marLeft w:val="0"/>
      <w:marRight w:val="0"/>
      <w:marTop w:val="0"/>
      <w:marBottom w:val="0"/>
      <w:divBdr>
        <w:top w:val="none" w:sz="0" w:space="0" w:color="auto"/>
        <w:left w:val="none" w:sz="0" w:space="0" w:color="auto"/>
        <w:bottom w:val="none" w:sz="0" w:space="0" w:color="auto"/>
        <w:right w:val="none" w:sz="0" w:space="0" w:color="auto"/>
      </w:divBdr>
    </w:div>
    <w:div w:id="1079862159">
      <w:bodyDiv w:val="1"/>
      <w:marLeft w:val="0"/>
      <w:marRight w:val="0"/>
      <w:marTop w:val="0"/>
      <w:marBottom w:val="0"/>
      <w:divBdr>
        <w:top w:val="none" w:sz="0" w:space="0" w:color="auto"/>
        <w:left w:val="none" w:sz="0" w:space="0" w:color="auto"/>
        <w:bottom w:val="none" w:sz="0" w:space="0" w:color="auto"/>
        <w:right w:val="none" w:sz="0" w:space="0" w:color="auto"/>
      </w:divBdr>
    </w:div>
    <w:div w:id="1360666920">
      <w:bodyDiv w:val="1"/>
      <w:marLeft w:val="0"/>
      <w:marRight w:val="0"/>
      <w:marTop w:val="0"/>
      <w:marBottom w:val="0"/>
      <w:divBdr>
        <w:top w:val="none" w:sz="0" w:space="0" w:color="auto"/>
        <w:left w:val="none" w:sz="0" w:space="0" w:color="auto"/>
        <w:bottom w:val="none" w:sz="0" w:space="0" w:color="auto"/>
        <w:right w:val="none" w:sz="0" w:space="0" w:color="auto"/>
      </w:divBdr>
    </w:div>
    <w:div w:id="1505392565">
      <w:bodyDiv w:val="1"/>
      <w:marLeft w:val="0"/>
      <w:marRight w:val="0"/>
      <w:marTop w:val="0"/>
      <w:marBottom w:val="0"/>
      <w:divBdr>
        <w:top w:val="none" w:sz="0" w:space="0" w:color="auto"/>
        <w:left w:val="none" w:sz="0" w:space="0" w:color="auto"/>
        <w:bottom w:val="none" w:sz="0" w:space="0" w:color="auto"/>
        <w:right w:val="none" w:sz="0" w:space="0" w:color="auto"/>
      </w:divBdr>
    </w:div>
    <w:div w:id="1737164916">
      <w:bodyDiv w:val="1"/>
      <w:marLeft w:val="0"/>
      <w:marRight w:val="0"/>
      <w:marTop w:val="0"/>
      <w:marBottom w:val="0"/>
      <w:divBdr>
        <w:top w:val="none" w:sz="0" w:space="0" w:color="auto"/>
        <w:left w:val="none" w:sz="0" w:space="0" w:color="auto"/>
        <w:bottom w:val="none" w:sz="0" w:space="0" w:color="auto"/>
        <w:right w:val="none" w:sz="0" w:space="0" w:color="auto"/>
      </w:divBdr>
    </w:div>
    <w:div w:id="1783722733">
      <w:bodyDiv w:val="1"/>
      <w:marLeft w:val="0"/>
      <w:marRight w:val="0"/>
      <w:marTop w:val="0"/>
      <w:marBottom w:val="0"/>
      <w:divBdr>
        <w:top w:val="none" w:sz="0" w:space="0" w:color="auto"/>
        <w:left w:val="none" w:sz="0" w:space="0" w:color="auto"/>
        <w:bottom w:val="none" w:sz="0" w:space="0" w:color="auto"/>
        <w:right w:val="none" w:sz="0" w:space="0" w:color="auto"/>
      </w:divBdr>
    </w:div>
    <w:div w:id="2054422802">
      <w:bodyDiv w:val="1"/>
      <w:marLeft w:val="0"/>
      <w:marRight w:val="0"/>
      <w:marTop w:val="0"/>
      <w:marBottom w:val="0"/>
      <w:divBdr>
        <w:top w:val="none" w:sz="0" w:space="0" w:color="auto"/>
        <w:left w:val="none" w:sz="0" w:space="0" w:color="auto"/>
        <w:bottom w:val="none" w:sz="0" w:space="0" w:color="auto"/>
        <w:right w:val="none" w:sz="0" w:space="0" w:color="auto"/>
      </w:divBdr>
    </w:div>
    <w:div w:id="208433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velopment.ohio.gov/CBAWebinarRSVP/"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wmf"/><Relationship Id="rId12" Type="http://schemas.openxmlformats.org/officeDocument/2006/relationships/image" Target="media/image3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2045</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Ohio Dept of Development</Company>
  <LinksUpToDate>false</LinksUpToDate>
  <CharactersWithSpaces>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 Domini G.</dc:creator>
  <cp:lastModifiedBy>Montagna, Mike</cp:lastModifiedBy>
  <cp:revision>2</cp:revision>
  <cp:lastPrinted>2013-07-30T17:12:00Z</cp:lastPrinted>
  <dcterms:created xsi:type="dcterms:W3CDTF">2013-07-31T18:58:00Z</dcterms:created>
  <dcterms:modified xsi:type="dcterms:W3CDTF">2013-07-31T18:58:00Z</dcterms:modified>
</cp:coreProperties>
</file>